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79DBC" w14:textId="077CC33D" w:rsidR="00A921F8" w:rsidRPr="00EE1B34" w:rsidRDefault="0075023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1E675B47">
                <wp:simplePos x="0" y="0"/>
                <wp:positionH relativeFrom="margin">
                  <wp:posOffset>-38100</wp:posOffset>
                </wp:positionH>
                <wp:positionV relativeFrom="paragraph">
                  <wp:posOffset>-542925</wp:posOffset>
                </wp:positionV>
                <wp:extent cx="3609975" cy="707390"/>
                <wp:effectExtent l="0" t="0" r="28575"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C4EE6B" id="Rektangel 1" o:spid="_x0000_s1026" style="position:absolute;margin-left:-3pt;margin-top:-42.75pt;width:284.25pt;height:55.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" filled="f" strokeweight=".25pt">
                <w10:wrap anchorx="margin"/>
              </v:rect>
            </w:pict>
          </mc:Fallback>
        </mc:AlternateContent>
      </w:r>
      <w:r w:rsidR="00546722">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63B755B3">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F173BB" w:rsidRPr="00EE1B34" w:rsidRDefault="00F173BB"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F173BB" w:rsidRPr="00EE1B34" w:rsidRDefault="00F173BB"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sidR="00546722">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598C0F81" w:rsidR="00F173BB" w:rsidRDefault="00F173BB" w:rsidP="00A921F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" filled="f" stroked="f">
                <v:textbox style="mso-fit-shape-to-text:t">
                  <w:txbxContent>
                    <w:p w14:paraId="69E48ADE" w14:textId="598C0F81" w:rsidR="00F173BB" w:rsidRDefault="00F173BB" w:rsidP="00A921F8"/>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6FF103CA" w:rsidR="00A921F8" w:rsidRPr="00387603" w:rsidRDefault="006D0FEC" w:rsidP="003F0DB2">
      <w:pPr>
        <w:shd w:val="clear" w:color="auto" w:fill="FFFFFF"/>
        <w:rPr>
          <w:rFonts w:ascii="Arial" w:hAnsi="Arial" w:cs="Arial"/>
          <w:color w:val="222222"/>
          <w:szCs w:val="22"/>
        </w:rPr>
      </w:pPr>
      <w:r w:rsidRPr="00387603">
        <w:rPr>
          <w:rFonts w:ascii="Arial" w:hAnsi="Arial" w:cs="Arial"/>
          <w:color w:val="222222"/>
          <w:szCs w:val="22"/>
        </w:rPr>
        <w:t xml:space="preserve">Danish Refugee </w:t>
      </w:r>
      <w:r w:rsidR="00622D3A" w:rsidRPr="00387603">
        <w:rPr>
          <w:rFonts w:ascii="Arial" w:hAnsi="Arial" w:cs="Arial"/>
          <w:color w:val="222222"/>
          <w:szCs w:val="22"/>
        </w:rPr>
        <w:t xml:space="preserve">Council </w:t>
      </w:r>
      <w:r w:rsidR="00997820" w:rsidRPr="00387603">
        <w:rPr>
          <w:rFonts w:ascii="Arial" w:hAnsi="Arial" w:cs="Arial"/>
          <w:color w:val="222222"/>
          <w:szCs w:val="22"/>
        </w:rPr>
        <w:t>Georgia</w:t>
      </w:r>
    </w:p>
    <w:p w14:paraId="305DB28B" w14:textId="77777777" w:rsidR="006D0FEC" w:rsidRPr="00387603" w:rsidRDefault="006D0FEC" w:rsidP="006D0FEC">
      <w:pPr>
        <w:shd w:val="clear" w:color="auto" w:fill="FFFFFF"/>
        <w:rPr>
          <w:rFonts w:ascii="Arial" w:hAnsi="Arial" w:cs="Arial"/>
          <w:color w:val="222222"/>
          <w:szCs w:val="22"/>
          <w:lang w:val="en-GB"/>
        </w:rPr>
      </w:pPr>
      <w:r w:rsidRPr="00387603">
        <w:rPr>
          <w:rFonts w:ascii="Arial" w:hAnsi="Arial" w:cs="Arial"/>
          <w:color w:val="222222"/>
          <w:szCs w:val="22"/>
          <w:lang w:val="en-GB"/>
        </w:rPr>
        <w:t xml:space="preserve">Ilia </w:t>
      </w:r>
      <w:proofErr w:type="spellStart"/>
      <w:r w:rsidRPr="00387603">
        <w:rPr>
          <w:rFonts w:ascii="Arial" w:hAnsi="Arial" w:cs="Arial"/>
          <w:color w:val="222222"/>
          <w:szCs w:val="22"/>
          <w:lang w:val="en-GB"/>
        </w:rPr>
        <w:t>Chavchavadze</w:t>
      </w:r>
      <w:proofErr w:type="spellEnd"/>
      <w:r w:rsidRPr="00387603">
        <w:rPr>
          <w:rFonts w:ascii="Arial" w:hAnsi="Arial" w:cs="Arial"/>
          <w:color w:val="222222"/>
          <w:szCs w:val="22"/>
          <w:lang w:val="en-GB"/>
        </w:rPr>
        <w:t xml:space="preserve"> Avenue, 37D, Block III, I floor </w:t>
      </w:r>
    </w:p>
    <w:p w14:paraId="2892F8E3" w14:textId="7C698FE1" w:rsidR="00316AD0" w:rsidRPr="00387603" w:rsidRDefault="006D0FEC" w:rsidP="006D0FEC">
      <w:pPr>
        <w:shd w:val="clear" w:color="auto" w:fill="FFFFFF"/>
        <w:rPr>
          <w:rFonts w:ascii="Arial" w:hAnsi="Arial" w:cs="Arial"/>
          <w:color w:val="222222"/>
          <w:szCs w:val="22"/>
          <w:lang w:val="en-GB"/>
        </w:rPr>
      </w:pPr>
      <w:r w:rsidRPr="00387603">
        <w:rPr>
          <w:rFonts w:ascii="Arial" w:hAnsi="Arial" w:cs="Arial"/>
          <w:color w:val="222222"/>
          <w:szCs w:val="22"/>
          <w:lang w:val="en-GB"/>
        </w:rPr>
        <w:t>Tbilisi, Georgi</w:t>
      </w:r>
      <w:r w:rsidR="00750232">
        <w:rPr>
          <w:rFonts w:ascii="Arial" w:hAnsi="Arial" w:cs="Arial"/>
          <w:color w:val="222222"/>
          <w:szCs w:val="22"/>
          <w:lang w:val="en-GB"/>
        </w:rPr>
        <w:t>a</w:t>
      </w:r>
    </w:p>
    <w:p w14:paraId="2962D5B6" w14:textId="77777777" w:rsidR="0005752D" w:rsidRPr="00387603" w:rsidRDefault="0005752D" w:rsidP="003F0DB2">
      <w:pPr>
        <w:shd w:val="clear" w:color="auto" w:fill="FFFFFF"/>
        <w:rPr>
          <w:rFonts w:ascii="Arial" w:hAnsi="Arial" w:cs="Arial"/>
          <w:color w:val="222222"/>
          <w:szCs w:val="22"/>
          <w:lang w:val="en-GB"/>
        </w:rPr>
      </w:pPr>
    </w:p>
    <w:p w14:paraId="4CEB97AD" w14:textId="77777777" w:rsidR="00551C65" w:rsidRPr="00387603" w:rsidRDefault="00551C65" w:rsidP="003F0DB2">
      <w:pPr>
        <w:shd w:val="clear" w:color="auto" w:fill="FFFFFF"/>
        <w:rPr>
          <w:rFonts w:ascii="Arial" w:hAnsi="Arial" w:cs="Arial"/>
          <w:color w:val="222222"/>
          <w:szCs w:val="22"/>
          <w:lang w:val="en-GB"/>
        </w:rPr>
      </w:pPr>
    </w:p>
    <w:p w14:paraId="0526B2ED" w14:textId="5BC700BE" w:rsidR="0005752D" w:rsidRPr="00387603" w:rsidRDefault="009961B1"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3</w:t>
      </w:r>
      <w:r w:rsidRPr="00387603">
        <w:rPr>
          <w:rFonts w:ascii="Arial" w:hAnsi="Arial" w:cs="Arial"/>
          <w:color w:val="222222"/>
          <w:szCs w:val="22"/>
          <w:vertAlign w:val="superscript"/>
          <w:lang w:val="en-GB"/>
        </w:rPr>
        <w:t>rd</w:t>
      </w:r>
      <w:r w:rsidRPr="00387603">
        <w:rPr>
          <w:rFonts w:ascii="Arial" w:hAnsi="Arial" w:cs="Arial"/>
          <w:color w:val="222222"/>
          <w:szCs w:val="22"/>
          <w:lang w:val="en-GB"/>
        </w:rPr>
        <w:t xml:space="preserve"> </w:t>
      </w:r>
      <w:r w:rsidR="00021D66" w:rsidRPr="00387603">
        <w:rPr>
          <w:rFonts w:ascii="Arial" w:hAnsi="Arial" w:cs="Arial"/>
          <w:color w:val="222222"/>
          <w:szCs w:val="22"/>
          <w:lang w:val="en-GB"/>
        </w:rPr>
        <w:t>July</w:t>
      </w:r>
      <w:r w:rsidRPr="00387603">
        <w:rPr>
          <w:rFonts w:ascii="Arial" w:hAnsi="Arial" w:cs="Arial"/>
          <w:color w:val="222222"/>
          <w:szCs w:val="22"/>
          <w:lang w:val="en-GB"/>
        </w:rPr>
        <w:t xml:space="preserve"> </w:t>
      </w:r>
      <w:r w:rsidR="006D0FEC" w:rsidRPr="00387603">
        <w:rPr>
          <w:rFonts w:ascii="Arial" w:hAnsi="Arial" w:cs="Arial"/>
          <w:color w:val="222222"/>
          <w:szCs w:val="22"/>
          <w:lang w:val="en-GB"/>
        </w:rPr>
        <w:t>20</w:t>
      </w:r>
      <w:r w:rsidRPr="00387603">
        <w:rPr>
          <w:rFonts w:ascii="Arial" w:hAnsi="Arial" w:cs="Arial"/>
          <w:color w:val="222222"/>
          <w:szCs w:val="22"/>
          <w:lang w:val="en-GB"/>
        </w:rPr>
        <w:t>20</w:t>
      </w:r>
    </w:p>
    <w:p w14:paraId="38AAD0DD" w14:textId="77777777" w:rsidR="006001BC" w:rsidRPr="00387603" w:rsidRDefault="006001BC" w:rsidP="003F0DB2">
      <w:pPr>
        <w:shd w:val="clear" w:color="auto" w:fill="FFFFFF"/>
        <w:rPr>
          <w:rFonts w:ascii="Arial" w:hAnsi="Arial" w:cs="Arial"/>
          <w:color w:val="222222"/>
          <w:szCs w:val="22"/>
          <w:lang w:val="en-GB"/>
        </w:rPr>
      </w:pPr>
    </w:p>
    <w:p w14:paraId="626D9E41" w14:textId="4B8FA51F" w:rsidR="003F0DB2" w:rsidRPr="00387603" w:rsidRDefault="003F0DB2"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To:</w:t>
      </w:r>
      <w:r w:rsidR="00443A10" w:rsidRPr="00387603">
        <w:rPr>
          <w:rFonts w:ascii="Arial" w:hAnsi="Arial" w:cs="Arial"/>
          <w:color w:val="222222"/>
          <w:szCs w:val="22"/>
          <w:lang w:val="en-GB"/>
        </w:rPr>
        <w:t xml:space="preserve"> </w:t>
      </w:r>
      <w:r w:rsidR="006D3A2A" w:rsidRPr="00387603">
        <w:rPr>
          <w:rFonts w:ascii="Arial" w:eastAsia="Calibri" w:hAnsi="Arial" w:cs="Arial"/>
          <w:sz w:val="22"/>
          <w:szCs w:val="22"/>
          <w:shd w:val="clear" w:color="auto" w:fill="FFFFFF"/>
        </w:rPr>
        <w:t>Legally registered companies/organizations in Georgia</w:t>
      </w:r>
    </w:p>
    <w:p w14:paraId="225D016D" w14:textId="77777777" w:rsidR="003F0DB2" w:rsidRPr="00387603" w:rsidRDefault="003F0DB2" w:rsidP="003F0DB2">
      <w:pPr>
        <w:shd w:val="clear" w:color="auto" w:fill="FFFFFF"/>
        <w:rPr>
          <w:rFonts w:ascii="Arial" w:hAnsi="Arial" w:cs="Arial"/>
          <w:color w:val="222222"/>
          <w:szCs w:val="22"/>
          <w:lang w:val="en-GB"/>
        </w:rPr>
      </w:pPr>
    </w:p>
    <w:p w14:paraId="2A161D29" w14:textId="77777777" w:rsidR="00551C65" w:rsidRPr="00387603" w:rsidRDefault="00551C65" w:rsidP="003F0DB2">
      <w:pPr>
        <w:shd w:val="clear" w:color="auto" w:fill="FFFFFF"/>
        <w:rPr>
          <w:rFonts w:ascii="Arial" w:hAnsi="Arial" w:cs="Arial"/>
          <w:color w:val="222222"/>
          <w:szCs w:val="22"/>
          <w:lang w:val="en-GB"/>
        </w:rPr>
      </w:pPr>
    </w:p>
    <w:p w14:paraId="1EA9A629" w14:textId="7C695ACC" w:rsidR="00A004CD" w:rsidRPr="00DE5187" w:rsidRDefault="00142DFA" w:rsidP="00811BE3">
      <w:pPr>
        <w:rPr>
          <w:rFonts w:ascii="Arial" w:hAnsi="Arial" w:cs="Arial"/>
          <w:b/>
          <w:bCs/>
          <w:u w:val="single"/>
          <w:lang w:val="ka-GE"/>
        </w:rPr>
      </w:pPr>
      <w:r w:rsidRPr="00387603">
        <w:rPr>
          <w:rFonts w:ascii="Arial" w:eastAsia="Calibri" w:hAnsi="Arial" w:cs="Arial"/>
          <w:b/>
          <w:bCs/>
          <w:sz w:val="24"/>
          <w:szCs w:val="24"/>
          <w:shd w:val="clear" w:color="auto" w:fill="FFFFFF"/>
        </w:rPr>
        <w:t xml:space="preserve">Invitation </w:t>
      </w:r>
      <w:r w:rsidR="006F1A94" w:rsidRPr="00387603">
        <w:rPr>
          <w:rFonts w:ascii="Arial" w:eastAsia="Calibri" w:hAnsi="Arial" w:cs="Arial"/>
          <w:b/>
          <w:bCs/>
          <w:sz w:val="24"/>
          <w:szCs w:val="24"/>
          <w:shd w:val="clear" w:color="auto" w:fill="FFFFFF"/>
        </w:rPr>
        <w:t>to</w:t>
      </w:r>
      <w:r w:rsidRPr="00387603">
        <w:rPr>
          <w:rFonts w:ascii="Arial" w:eastAsia="Calibri" w:hAnsi="Arial" w:cs="Arial"/>
          <w:b/>
          <w:bCs/>
          <w:sz w:val="24"/>
          <w:szCs w:val="24"/>
          <w:shd w:val="clear" w:color="auto" w:fill="FFFFFF"/>
        </w:rPr>
        <w:t xml:space="preserve"> Bid</w:t>
      </w:r>
      <w:r w:rsidR="00F5124B" w:rsidRPr="00387603">
        <w:rPr>
          <w:rFonts w:ascii="Arial" w:eastAsia="Calibri" w:hAnsi="Arial" w:cs="Arial"/>
          <w:sz w:val="22"/>
          <w:szCs w:val="22"/>
          <w:shd w:val="clear" w:color="auto" w:fill="FFFFFF"/>
        </w:rPr>
        <w:t xml:space="preserve"> </w:t>
      </w:r>
      <w:r w:rsidR="006F1A94" w:rsidRPr="00387603">
        <w:rPr>
          <w:rFonts w:ascii="Arial" w:eastAsia="Calibri" w:hAnsi="Arial" w:cs="Arial"/>
          <w:sz w:val="22"/>
          <w:szCs w:val="22"/>
          <w:shd w:val="clear" w:color="auto" w:fill="FFFFFF"/>
        </w:rPr>
        <w:t>N</w:t>
      </w:r>
      <w:r w:rsidR="006D0FEC" w:rsidRPr="00387603">
        <w:rPr>
          <w:rFonts w:ascii="Arial" w:eastAsia="Calibri" w:hAnsi="Arial" w:cs="Arial"/>
          <w:sz w:val="22"/>
          <w:szCs w:val="22"/>
          <w:shd w:val="clear" w:color="auto" w:fill="FFFFFF"/>
        </w:rPr>
        <w:t xml:space="preserve">o: </w:t>
      </w:r>
      <w:bookmarkStart w:id="0" w:name="_Hlk44495047"/>
      <w:r w:rsidR="00811BE3" w:rsidRPr="00387603">
        <w:rPr>
          <w:rFonts w:ascii="Arial" w:hAnsi="Arial" w:cs="Arial"/>
          <w:b/>
          <w:bCs/>
          <w:sz w:val="22"/>
          <w:szCs w:val="22"/>
          <w:lang w:val="ka-GE"/>
        </w:rPr>
        <w:t>PR_00106217</w:t>
      </w:r>
      <w:r w:rsidR="00811BE3" w:rsidRPr="00387603">
        <w:rPr>
          <w:rFonts w:ascii="Arial" w:hAnsi="Arial" w:cs="Arial"/>
        </w:rPr>
        <w:t xml:space="preserve"> </w:t>
      </w:r>
      <w:bookmarkEnd w:id="0"/>
      <w:r w:rsidR="00A004CD" w:rsidRPr="00387603">
        <w:rPr>
          <w:rFonts w:ascii="Arial" w:eastAsia="Calibri" w:hAnsi="Arial" w:cs="Arial"/>
          <w:sz w:val="22"/>
          <w:szCs w:val="22"/>
          <w:shd w:val="clear" w:color="auto" w:fill="FFFFFF"/>
        </w:rPr>
        <w:t>-</w:t>
      </w:r>
      <w:bookmarkStart w:id="1" w:name="_Hlk43912873"/>
      <w:r w:rsidR="00A004CD" w:rsidRPr="00DE5187">
        <w:rPr>
          <w:rFonts w:ascii="Arial" w:eastAsia="Calibri" w:hAnsi="Arial" w:cs="Arial"/>
          <w:b/>
          <w:bCs/>
          <w:i/>
          <w:iCs/>
          <w:sz w:val="22"/>
          <w:szCs w:val="22"/>
          <w:u w:val="single"/>
          <w:shd w:val="clear" w:color="auto" w:fill="FFFFFF"/>
        </w:rPr>
        <w:t>Provision of the trainings and workshops to pre-school education institutions in 7 municipalities of Georgia.</w:t>
      </w:r>
    </w:p>
    <w:bookmarkEnd w:id="1"/>
    <w:p w14:paraId="2D97A370" w14:textId="77777777" w:rsidR="00551C65" w:rsidRPr="00DE5187" w:rsidRDefault="00551C65" w:rsidP="00F5124B">
      <w:pPr>
        <w:rPr>
          <w:rFonts w:ascii="Arial" w:hAnsi="Arial" w:cs="Arial"/>
          <w:b/>
          <w:color w:val="222222"/>
          <w:szCs w:val="22"/>
          <w:u w:val="single"/>
          <w:lang w:val="en-GB"/>
        </w:rPr>
      </w:pPr>
    </w:p>
    <w:p w14:paraId="2D65D0C3" w14:textId="6D1970CA" w:rsidR="003F0DB2" w:rsidRPr="00387603" w:rsidRDefault="00316AD0" w:rsidP="00F5124B">
      <w:pPr>
        <w:rPr>
          <w:rFonts w:ascii="Arial" w:hAnsi="Arial" w:cs="Arial"/>
          <w:color w:val="222222"/>
          <w:szCs w:val="22"/>
          <w:lang w:val="en-GB"/>
        </w:rPr>
      </w:pPr>
      <w:r w:rsidRPr="00387603">
        <w:rPr>
          <w:rFonts w:ascii="Arial" w:hAnsi="Arial" w:cs="Arial"/>
          <w:color w:val="222222"/>
          <w:szCs w:val="22"/>
          <w:lang w:val="en-GB"/>
        </w:rPr>
        <w:t xml:space="preserve">Dear </w:t>
      </w:r>
      <w:r w:rsidR="003F0DB2" w:rsidRPr="00387603">
        <w:rPr>
          <w:rFonts w:ascii="Arial" w:hAnsi="Arial" w:cs="Arial"/>
          <w:color w:val="222222"/>
          <w:szCs w:val="22"/>
          <w:lang w:val="en-GB"/>
        </w:rPr>
        <w:t>Sir</w:t>
      </w:r>
      <w:r w:rsidR="00443A10" w:rsidRPr="00387603">
        <w:rPr>
          <w:rFonts w:ascii="Arial" w:hAnsi="Arial" w:cs="Arial"/>
          <w:color w:val="222222"/>
          <w:szCs w:val="22"/>
          <w:lang w:val="en-GB"/>
        </w:rPr>
        <w:t>/Madam</w:t>
      </w:r>
      <w:r w:rsidR="003F0DB2" w:rsidRPr="00387603">
        <w:rPr>
          <w:rFonts w:ascii="Arial" w:hAnsi="Arial" w:cs="Arial"/>
          <w:color w:val="222222"/>
          <w:szCs w:val="22"/>
          <w:lang w:val="en-GB"/>
        </w:rPr>
        <w:t>:</w:t>
      </w:r>
    </w:p>
    <w:p w14:paraId="6E4CF3C2" w14:textId="77777777" w:rsidR="00306854" w:rsidRPr="00387603" w:rsidRDefault="00306854" w:rsidP="00306854">
      <w:pPr>
        <w:rPr>
          <w:rFonts w:ascii="Arial" w:hAnsi="Arial" w:cs="Arial"/>
          <w:lang w:val="en-GB"/>
        </w:rPr>
      </w:pPr>
    </w:p>
    <w:p w14:paraId="42DED0C7" w14:textId="6348AF06" w:rsidR="00306854" w:rsidRPr="00387603" w:rsidRDefault="002D0181" w:rsidP="00306854">
      <w:pPr>
        <w:rPr>
          <w:rFonts w:ascii="Arial" w:hAnsi="Arial" w:cs="Arial"/>
          <w:szCs w:val="22"/>
          <w:lang w:val="en-GB"/>
        </w:rPr>
      </w:pPr>
      <w:r w:rsidRPr="00387603">
        <w:rPr>
          <w:rFonts w:ascii="Arial" w:hAnsi="Arial" w:cs="Arial"/>
          <w:szCs w:val="22"/>
          <w:lang w:val="en-GB"/>
        </w:rPr>
        <w:t xml:space="preserve">In the framework of the Project </w:t>
      </w:r>
      <w:r w:rsidRPr="00387603">
        <w:rPr>
          <w:rFonts w:ascii="Arial" w:hAnsi="Arial" w:cs="Arial"/>
          <w:i/>
          <w:iCs/>
          <w:szCs w:val="22"/>
          <w:lang w:val="en-GB"/>
        </w:rPr>
        <w:t>“Economic Participation, Housing and Social Infrastructure for IDPs and Host Communities”</w:t>
      </w:r>
      <w:r w:rsidR="006809D3" w:rsidRPr="00387603">
        <w:rPr>
          <w:rFonts w:ascii="Arial" w:hAnsi="Arial" w:cs="Arial"/>
          <w:szCs w:val="22"/>
          <w:lang w:val="en-GB"/>
        </w:rPr>
        <w:t xml:space="preserve"> </w:t>
      </w:r>
      <w:r w:rsidRPr="00387603">
        <w:rPr>
          <w:rFonts w:ascii="Arial" w:hAnsi="Arial" w:cs="Arial"/>
          <w:szCs w:val="22"/>
          <w:lang w:val="en-GB"/>
        </w:rPr>
        <w:t>DRC</w:t>
      </w:r>
      <w:r w:rsidR="002D057D" w:rsidRPr="00387603">
        <w:rPr>
          <w:rFonts w:ascii="Arial" w:hAnsi="Arial" w:cs="Arial"/>
          <w:szCs w:val="22"/>
          <w:lang w:val="en-GB"/>
        </w:rPr>
        <w:t xml:space="preserve"> Georgia</w:t>
      </w:r>
      <w:r w:rsidRPr="00387603">
        <w:rPr>
          <w:rFonts w:ascii="Arial" w:hAnsi="Arial" w:cs="Arial"/>
          <w:szCs w:val="22"/>
          <w:lang w:val="en-GB"/>
        </w:rPr>
        <w:t xml:space="preserve"> </w:t>
      </w:r>
      <w:r w:rsidR="00306854" w:rsidRPr="00387603">
        <w:rPr>
          <w:rFonts w:ascii="Arial" w:hAnsi="Arial" w:cs="Arial"/>
          <w:szCs w:val="22"/>
          <w:lang w:val="en-GB"/>
        </w:rPr>
        <w:t>is engaged</w:t>
      </w:r>
      <w:r w:rsidR="006809D3" w:rsidRPr="00387603">
        <w:rPr>
          <w:rFonts w:ascii="Arial" w:hAnsi="Arial" w:cs="Arial"/>
          <w:szCs w:val="22"/>
          <w:lang w:val="en-GB"/>
        </w:rPr>
        <w:t xml:space="preserve"> in the sector of pre-school education </w:t>
      </w:r>
      <w:r w:rsidR="00306854" w:rsidRPr="00387603">
        <w:rPr>
          <w:rFonts w:ascii="Arial" w:hAnsi="Arial" w:cs="Arial"/>
          <w:szCs w:val="22"/>
          <w:lang w:val="en-GB"/>
        </w:rPr>
        <w:t xml:space="preserve">to make a sound contribution to child development </w:t>
      </w:r>
      <w:r w:rsidR="00993B61" w:rsidRPr="00387603">
        <w:rPr>
          <w:rFonts w:ascii="Arial" w:hAnsi="Arial" w:cs="Arial"/>
          <w:szCs w:val="22"/>
          <w:lang w:val="en-GB"/>
        </w:rPr>
        <w:t xml:space="preserve">process </w:t>
      </w:r>
      <w:r w:rsidR="00306854" w:rsidRPr="00387603">
        <w:rPr>
          <w:rFonts w:ascii="Arial" w:hAnsi="Arial" w:cs="Arial"/>
          <w:szCs w:val="22"/>
          <w:lang w:val="en-GB"/>
        </w:rPr>
        <w:t xml:space="preserve">through provision of the training </w:t>
      </w:r>
      <w:r w:rsidR="00993B61" w:rsidRPr="00387603">
        <w:rPr>
          <w:rFonts w:ascii="Arial" w:hAnsi="Arial" w:cs="Arial"/>
          <w:szCs w:val="22"/>
          <w:lang w:val="en-GB"/>
        </w:rPr>
        <w:t xml:space="preserve">and workshops </w:t>
      </w:r>
      <w:r w:rsidR="00306854" w:rsidRPr="00387603">
        <w:rPr>
          <w:rFonts w:ascii="Arial" w:hAnsi="Arial" w:cs="Arial"/>
          <w:szCs w:val="22"/>
          <w:lang w:val="en-GB"/>
        </w:rPr>
        <w:t xml:space="preserve">to pre-school education institutions staff in 7 municipalities of Georgia. The planned activities </w:t>
      </w:r>
      <w:r w:rsidR="00993B61" w:rsidRPr="00387603">
        <w:rPr>
          <w:rFonts w:ascii="Arial" w:hAnsi="Arial" w:cs="Arial"/>
          <w:szCs w:val="22"/>
          <w:lang w:val="en-GB"/>
        </w:rPr>
        <w:t>are in line to</w:t>
      </w:r>
      <w:r w:rsidR="00306854" w:rsidRPr="00387603">
        <w:rPr>
          <w:rFonts w:ascii="Arial" w:hAnsi="Arial" w:cs="Arial"/>
          <w:szCs w:val="22"/>
          <w:lang w:val="en-GB"/>
        </w:rPr>
        <w:t xml:space="preserve"> requirements set by the Government of Georgia to improve standards in the early age and pre-school education sector with the adoption of a new law in 2016. </w:t>
      </w:r>
    </w:p>
    <w:p w14:paraId="179CA320" w14:textId="77777777" w:rsidR="0055359B" w:rsidRPr="00387603" w:rsidRDefault="0055359B" w:rsidP="0055359B">
      <w:pPr>
        <w:jc w:val="left"/>
        <w:rPr>
          <w:rFonts w:ascii="Arial" w:hAnsi="Arial" w:cs="Arial"/>
          <w:szCs w:val="22"/>
          <w:lang w:val="en-GB"/>
        </w:rPr>
      </w:pPr>
    </w:p>
    <w:p w14:paraId="34EF9DAA" w14:textId="6C9F87DB" w:rsidR="00AC479B" w:rsidRPr="00387603" w:rsidRDefault="00D061BB" w:rsidP="00993B61">
      <w:pPr>
        <w:spacing w:after="160"/>
        <w:jc w:val="left"/>
        <w:rPr>
          <w:rFonts w:ascii="Arial" w:eastAsia="Calibri" w:hAnsi="Arial" w:cs="Arial"/>
          <w:i/>
          <w:iCs/>
          <w:sz w:val="22"/>
          <w:szCs w:val="22"/>
          <w:shd w:val="clear" w:color="auto" w:fill="FFFFFF"/>
        </w:rPr>
      </w:pPr>
      <w:r w:rsidRPr="00387603">
        <w:rPr>
          <w:rFonts w:ascii="Arial" w:hAnsi="Arial" w:cs="Arial"/>
          <w:szCs w:val="22"/>
          <w:lang w:val="en-GB"/>
        </w:rPr>
        <w:t>Part of t</w:t>
      </w:r>
      <w:r w:rsidR="00C57712" w:rsidRPr="00387603">
        <w:rPr>
          <w:rFonts w:ascii="Arial" w:hAnsi="Arial" w:cs="Arial"/>
          <w:szCs w:val="22"/>
          <w:lang w:val="en-GB"/>
        </w:rPr>
        <w:t xml:space="preserve">his </w:t>
      </w:r>
      <w:r w:rsidR="002D057D" w:rsidRPr="00387603">
        <w:rPr>
          <w:rFonts w:ascii="Arial" w:hAnsi="Arial" w:cs="Arial"/>
          <w:szCs w:val="22"/>
          <w:lang w:val="en-GB"/>
        </w:rPr>
        <w:t xml:space="preserve">project </w:t>
      </w:r>
      <w:r w:rsidR="00C57712" w:rsidRPr="00387603">
        <w:rPr>
          <w:rFonts w:ascii="Arial" w:hAnsi="Arial" w:cs="Arial"/>
          <w:szCs w:val="22"/>
          <w:lang w:val="en-GB"/>
        </w:rPr>
        <w:t xml:space="preserve">is the supply </w:t>
      </w:r>
      <w:r w:rsidR="006D0FEC" w:rsidRPr="00387603">
        <w:rPr>
          <w:rFonts w:ascii="Arial" w:hAnsi="Arial" w:cs="Arial"/>
          <w:szCs w:val="22"/>
          <w:lang w:val="en-GB"/>
        </w:rPr>
        <w:t>of</w:t>
      </w:r>
      <w:r w:rsidR="00F9555D" w:rsidRPr="00387603">
        <w:rPr>
          <w:rFonts w:ascii="Arial" w:hAnsi="Arial" w:cs="Arial"/>
          <w:szCs w:val="22"/>
          <w:lang w:val="en-GB"/>
        </w:rPr>
        <w:t xml:space="preserve"> services</w:t>
      </w:r>
      <w:r w:rsidR="0055359B" w:rsidRPr="00387603">
        <w:rPr>
          <w:rFonts w:ascii="Arial" w:hAnsi="Arial" w:cs="Arial"/>
          <w:szCs w:val="22"/>
          <w:lang w:val="en-GB"/>
        </w:rPr>
        <w:t xml:space="preserve"> - </w:t>
      </w:r>
      <w:r w:rsidR="00993B61" w:rsidRPr="00387603">
        <w:rPr>
          <w:rFonts w:ascii="Arial" w:eastAsia="Calibri" w:hAnsi="Arial" w:cs="Arial"/>
          <w:i/>
          <w:iCs/>
          <w:sz w:val="22"/>
          <w:szCs w:val="22"/>
          <w:shd w:val="clear" w:color="auto" w:fill="FFFFFF"/>
        </w:rPr>
        <w:t>Provision of the trainings and workshops to pre-school education institutions in 7 municipalities of Georgia</w:t>
      </w:r>
      <w:r w:rsidR="0055359B" w:rsidRPr="00387603">
        <w:rPr>
          <w:rFonts w:ascii="Arial" w:hAnsi="Arial" w:cs="Arial"/>
          <w:b/>
        </w:rPr>
        <w:t xml:space="preserve">- </w:t>
      </w:r>
      <w:r w:rsidRPr="00387603">
        <w:rPr>
          <w:rFonts w:ascii="Arial" w:hAnsi="Arial" w:cs="Arial"/>
          <w:szCs w:val="22"/>
          <w:lang w:val="en-GB"/>
        </w:rPr>
        <w:t>DRC</w:t>
      </w:r>
      <w:r w:rsidR="002D057D" w:rsidRPr="00387603">
        <w:rPr>
          <w:rFonts w:ascii="Arial" w:hAnsi="Arial" w:cs="Arial"/>
          <w:szCs w:val="22"/>
          <w:lang w:val="en-GB"/>
        </w:rPr>
        <w:t xml:space="preserve"> Georgia</w:t>
      </w:r>
      <w:r w:rsidR="003F0DB2" w:rsidRPr="00387603">
        <w:rPr>
          <w:rFonts w:ascii="Arial" w:hAnsi="Arial" w:cs="Arial"/>
          <w:szCs w:val="22"/>
          <w:lang w:val="en-GB"/>
        </w:rPr>
        <w:t xml:space="preserve"> request</w:t>
      </w:r>
      <w:r w:rsidRPr="00387603">
        <w:rPr>
          <w:rFonts w:ascii="Arial" w:hAnsi="Arial" w:cs="Arial"/>
          <w:szCs w:val="22"/>
          <w:lang w:val="en-GB"/>
        </w:rPr>
        <w:t>s</w:t>
      </w:r>
      <w:r w:rsidR="009A73CA" w:rsidRPr="00387603">
        <w:rPr>
          <w:rFonts w:ascii="Arial" w:hAnsi="Arial" w:cs="Arial"/>
          <w:szCs w:val="22"/>
          <w:lang w:val="en-GB"/>
        </w:rPr>
        <w:t xml:space="preserve"> you</w:t>
      </w:r>
      <w:r w:rsidR="003F0DB2" w:rsidRPr="00387603">
        <w:rPr>
          <w:rFonts w:ascii="Arial" w:hAnsi="Arial" w:cs="Arial"/>
          <w:szCs w:val="22"/>
          <w:lang w:val="en-GB"/>
        </w:rPr>
        <w:t xml:space="preserve"> to submit </w:t>
      </w:r>
      <w:r w:rsidR="00142DFA" w:rsidRPr="00387603">
        <w:rPr>
          <w:rFonts w:ascii="Arial" w:hAnsi="Arial" w:cs="Arial"/>
          <w:szCs w:val="22"/>
          <w:lang w:val="en-GB"/>
        </w:rPr>
        <w:t>bid</w:t>
      </w:r>
      <w:r w:rsidR="003F0DB2" w:rsidRPr="00387603">
        <w:rPr>
          <w:rFonts w:ascii="Arial" w:hAnsi="Arial" w:cs="Arial"/>
          <w:szCs w:val="22"/>
          <w:lang w:val="en-GB"/>
        </w:rPr>
        <w:t>(s) for the supply of the</w:t>
      </w:r>
      <w:r w:rsidR="0055359B" w:rsidRPr="00387603">
        <w:rPr>
          <w:rFonts w:ascii="Arial" w:hAnsi="Arial" w:cs="Arial"/>
          <w:szCs w:val="22"/>
          <w:lang w:val="en-GB"/>
        </w:rPr>
        <w:t xml:space="preserve"> Service</w:t>
      </w:r>
      <w:r w:rsidR="003F0DB2" w:rsidRPr="00387603">
        <w:rPr>
          <w:rFonts w:ascii="Arial" w:hAnsi="Arial" w:cs="Arial"/>
          <w:szCs w:val="22"/>
          <w:lang w:val="en-GB"/>
        </w:rPr>
        <w:t xml:space="preserve"> </w:t>
      </w:r>
      <w:r w:rsidR="00316AD0" w:rsidRPr="00387603">
        <w:rPr>
          <w:rFonts w:ascii="Arial" w:hAnsi="Arial" w:cs="Arial"/>
          <w:szCs w:val="22"/>
          <w:lang w:val="en-GB"/>
        </w:rPr>
        <w:t>item</w:t>
      </w:r>
      <w:r w:rsidR="002B119F" w:rsidRPr="00387603">
        <w:rPr>
          <w:rFonts w:ascii="Arial" w:hAnsi="Arial" w:cs="Arial"/>
          <w:szCs w:val="22"/>
          <w:lang w:val="en-GB"/>
        </w:rPr>
        <w:t>(</w:t>
      </w:r>
      <w:r w:rsidR="00316AD0" w:rsidRPr="00387603">
        <w:rPr>
          <w:rFonts w:ascii="Arial" w:hAnsi="Arial" w:cs="Arial"/>
          <w:szCs w:val="22"/>
          <w:lang w:val="en-GB"/>
        </w:rPr>
        <w:t>s</w:t>
      </w:r>
      <w:r w:rsidR="002B119F" w:rsidRPr="00387603">
        <w:rPr>
          <w:rFonts w:ascii="Arial" w:hAnsi="Arial" w:cs="Arial"/>
          <w:szCs w:val="22"/>
          <w:lang w:val="en-GB"/>
        </w:rPr>
        <w:t>)</w:t>
      </w:r>
      <w:r w:rsidR="00316AD0" w:rsidRPr="00387603">
        <w:rPr>
          <w:rFonts w:ascii="Arial" w:hAnsi="Arial" w:cs="Arial"/>
          <w:szCs w:val="22"/>
          <w:lang w:val="en-GB"/>
        </w:rPr>
        <w:t xml:space="preserve"> listed on the attached </w:t>
      </w:r>
      <w:r w:rsidR="008F3297" w:rsidRPr="00387603">
        <w:rPr>
          <w:rFonts w:ascii="Arial" w:hAnsi="Arial" w:cs="Arial"/>
          <w:szCs w:val="22"/>
          <w:lang w:val="en-GB"/>
        </w:rPr>
        <w:t xml:space="preserve">DRC </w:t>
      </w:r>
      <w:r w:rsidR="00443A10" w:rsidRPr="00387603">
        <w:rPr>
          <w:rFonts w:ascii="Arial" w:hAnsi="Arial" w:cs="Arial"/>
          <w:szCs w:val="22"/>
          <w:lang w:val="en-GB"/>
        </w:rPr>
        <w:t>Bid Form</w:t>
      </w:r>
      <w:r w:rsidR="00316AD0" w:rsidRPr="00387603">
        <w:rPr>
          <w:rFonts w:ascii="Arial" w:hAnsi="Arial" w:cs="Arial"/>
          <w:szCs w:val="22"/>
          <w:lang w:val="en-GB"/>
        </w:rPr>
        <w:t xml:space="preserve"> </w:t>
      </w:r>
      <w:r w:rsidR="00040934" w:rsidRPr="00387603">
        <w:rPr>
          <w:rFonts w:ascii="Arial" w:hAnsi="Arial" w:cs="Arial"/>
          <w:szCs w:val="22"/>
          <w:lang w:val="en-GB"/>
        </w:rPr>
        <w:t>Annex A</w:t>
      </w:r>
      <w:r w:rsidR="00E334ED" w:rsidRPr="00387603">
        <w:rPr>
          <w:rFonts w:ascii="Arial" w:hAnsi="Arial" w:cs="Arial"/>
          <w:szCs w:val="22"/>
          <w:lang w:val="en-GB"/>
        </w:rPr>
        <w:t xml:space="preserve"> 1</w:t>
      </w:r>
      <w:r w:rsidR="00EF286B" w:rsidRPr="00387603">
        <w:rPr>
          <w:rFonts w:ascii="Arial" w:hAnsi="Arial" w:cs="Arial"/>
          <w:szCs w:val="22"/>
          <w:lang w:val="en-GB"/>
        </w:rPr>
        <w:t>.</w:t>
      </w:r>
    </w:p>
    <w:p w14:paraId="67804B83" w14:textId="77777777" w:rsidR="00040934" w:rsidRPr="00387603" w:rsidRDefault="00040934" w:rsidP="00443A10">
      <w:pPr>
        <w:pStyle w:val="ColorfulList-Accent11"/>
        <w:shd w:val="clear" w:color="auto" w:fill="FFFFFF"/>
        <w:ind w:left="0"/>
        <w:rPr>
          <w:rFonts w:ascii="Arial" w:hAnsi="Arial" w:cs="Arial"/>
          <w:color w:val="222222"/>
          <w:szCs w:val="22"/>
          <w:lang w:val="en-GB"/>
        </w:rPr>
      </w:pPr>
    </w:p>
    <w:p w14:paraId="71637964" w14:textId="77777777" w:rsidR="00B36FEC" w:rsidRPr="00387603" w:rsidRDefault="00B36FEC" w:rsidP="00443A10">
      <w:pPr>
        <w:pStyle w:val="ColorfulList-Accent11"/>
        <w:shd w:val="clear" w:color="auto" w:fill="FFFFFF"/>
        <w:ind w:left="0"/>
        <w:rPr>
          <w:rFonts w:ascii="Arial" w:hAnsi="Arial" w:cs="Arial"/>
          <w:color w:val="222222"/>
          <w:szCs w:val="22"/>
          <w:lang w:val="en-GB"/>
        </w:rPr>
      </w:pPr>
    </w:p>
    <w:p w14:paraId="3FDDC8BE" w14:textId="6D0CB5B3" w:rsidR="00040934" w:rsidRPr="00387603" w:rsidRDefault="00040934" w:rsidP="00972789">
      <w:pPr>
        <w:pStyle w:val="Heading1"/>
        <w:rPr>
          <w:rFonts w:ascii="Arial" w:hAnsi="Arial" w:cs="Arial"/>
          <w:lang w:val="en-GB"/>
        </w:rPr>
      </w:pPr>
      <w:r w:rsidRPr="00387603">
        <w:rPr>
          <w:rFonts w:ascii="Arial" w:hAnsi="Arial" w:cs="Arial"/>
          <w:lang w:val="en-GB"/>
        </w:rPr>
        <w:t>Tender Details</w:t>
      </w:r>
    </w:p>
    <w:p w14:paraId="3A6AE6EF" w14:textId="77777777" w:rsidR="0040208C" w:rsidRPr="00387603" w:rsidRDefault="0040208C" w:rsidP="00443A10">
      <w:pPr>
        <w:pStyle w:val="ColorfulList-Accent11"/>
        <w:shd w:val="clear" w:color="auto" w:fill="FFFFFF"/>
        <w:ind w:left="0"/>
        <w:rPr>
          <w:rFonts w:ascii="Arial" w:hAnsi="Arial" w:cs="Arial"/>
          <w:color w:val="222222"/>
          <w:szCs w:val="22"/>
          <w:lang w:val="en-GB"/>
        </w:rPr>
      </w:pPr>
      <w:r w:rsidRPr="00387603">
        <w:rPr>
          <w:rFonts w:ascii="Arial" w:hAnsi="Arial" w:cs="Arial"/>
          <w:color w:val="222222"/>
          <w:szCs w:val="22"/>
          <w:lang w:val="en-GB"/>
        </w:rPr>
        <w:t xml:space="preserve">The </w:t>
      </w:r>
      <w:r w:rsidR="00040934" w:rsidRPr="00387603">
        <w:rPr>
          <w:rFonts w:ascii="Arial" w:hAnsi="Arial" w:cs="Arial"/>
          <w:color w:val="222222"/>
          <w:szCs w:val="22"/>
          <w:lang w:val="en-GB"/>
        </w:rPr>
        <w:t xml:space="preserve">Tender </w:t>
      </w:r>
      <w:r w:rsidRPr="00387603">
        <w:rPr>
          <w:rFonts w:ascii="Arial" w:hAnsi="Arial" w:cs="Arial"/>
          <w:color w:val="222222"/>
          <w:szCs w:val="22"/>
          <w:lang w:val="en-GB"/>
        </w:rPr>
        <w:t>details are as follows:</w:t>
      </w:r>
    </w:p>
    <w:p w14:paraId="322A245C" w14:textId="77777777" w:rsidR="00141F35" w:rsidRPr="00387603" w:rsidRDefault="00141F35" w:rsidP="00443A10">
      <w:pPr>
        <w:pStyle w:val="ColorfulList-Accent11"/>
        <w:shd w:val="clear" w:color="auto" w:fill="FFFFFF"/>
        <w:ind w:left="0"/>
        <w:rPr>
          <w:rFonts w:ascii="Arial" w:hAnsi="Arial"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434"/>
        <w:gridCol w:w="5008"/>
      </w:tblGrid>
      <w:tr w:rsidR="00141F35" w:rsidRPr="00387603" w14:paraId="6794FA7D" w14:textId="77777777" w:rsidTr="00141F35">
        <w:trPr>
          <w:trHeight w:val="261"/>
        </w:trPr>
        <w:tc>
          <w:tcPr>
            <w:tcW w:w="291" w:type="pct"/>
            <w:shd w:val="clear" w:color="auto" w:fill="D9D9D9"/>
          </w:tcPr>
          <w:p w14:paraId="15C1A67B" w14:textId="77777777" w:rsidR="00141F35" w:rsidRPr="00387603" w:rsidRDefault="00141F35" w:rsidP="008B6504">
            <w:pPr>
              <w:jc w:val="center"/>
              <w:rPr>
                <w:rFonts w:ascii="Arial" w:hAnsi="Arial" w:cs="Arial"/>
                <w:b/>
                <w:bCs/>
                <w:color w:val="000000"/>
              </w:rPr>
            </w:pPr>
            <w:r w:rsidRPr="00387603">
              <w:rPr>
                <w:rFonts w:ascii="Arial" w:hAnsi="Arial" w:cs="Arial"/>
                <w:b/>
                <w:bCs/>
                <w:color w:val="000000"/>
              </w:rPr>
              <w:t>Line</w:t>
            </w:r>
          </w:p>
        </w:tc>
        <w:tc>
          <w:tcPr>
            <w:tcW w:w="2212" w:type="pct"/>
            <w:shd w:val="clear" w:color="auto" w:fill="D9D9D9"/>
          </w:tcPr>
          <w:p w14:paraId="411C73FB" w14:textId="77777777" w:rsidR="00141F35" w:rsidRPr="00387603" w:rsidRDefault="00141F35" w:rsidP="008B6504">
            <w:pPr>
              <w:rPr>
                <w:rFonts w:ascii="Arial" w:hAnsi="Arial" w:cs="Arial"/>
                <w:b/>
                <w:bCs/>
                <w:color w:val="000000"/>
              </w:rPr>
            </w:pPr>
            <w:r w:rsidRPr="00387603">
              <w:rPr>
                <w:rFonts w:ascii="Arial" w:hAnsi="Arial" w:cs="Arial"/>
                <w:b/>
                <w:bCs/>
                <w:color w:val="000000"/>
              </w:rPr>
              <w:t>Item</w:t>
            </w:r>
          </w:p>
        </w:tc>
        <w:tc>
          <w:tcPr>
            <w:tcW w:w="2497" w:type="pct"/>
            <w:shd w:val="clear" w:color="auto" w:fill="D9D9D9"/>
          </w:tcPr>
          <w:p w14:paraId="7B9A3FF8" w14:textId="666FD237" w:rsidR="00141F35" w:rsidRPr="00387603" w:rsidRDefault="009E30DD" w:rsidP="009E30DD">
            <w:pPr>
              <w:rPr>
                <w:rFonts w:ascii="Arial" w:hAnsi="Arial" w:cs="Arial"/>
                <w:b/>
                <w:bCs/>
                <w:color w:val="000000"/>
              </w:rPr>
            </w:pPr>
            <w:r w:rsidRPr="00387603">
              <w:rPr>
                <w:rFonts w:ascii="Arial" w:hAnsi="Arial" w:cs="Arial"/>
                <w:b/>
                <w:bCs/>
                <w:color w:val="000000"/>
              </w:rPr>
              <w:t>Time, date, address as appropriate</w:t>
            </w:r>
          </w:p>
        </w:tc>
      </w:tr>
      <w:tr w:rsidR="00141F35" w:rsidRPr="00387603" w14:paraId="192A9434" w14:textId="77777777" w:rsidTr="00141F35">
        <w:trPr>
          <w:trHeight w:val="261"/>
        </w:trPr>
        <w:tc>
          <w:tcPr>
            <w:tcW w:w="291" w:type="pct"/>
            <w:shd w:val="clear" w:color="auto" w:fill="D9D9D9"/>
          </w:tcPr>
          <w:p w14:paraId="595A6EBE" w14:textId="77777777" w:rsidR="00141F35" w:rsidRPr="00387603" w:rsidRDefault="00141F35"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1</w:t>
            </w:r>
          </w:p>
        </w:tc>
        <w:tc>
          <w:tcPr>
            <w:tcW w:w="2212" w:type="pct"/>
            <w:shd w:val="clear" w:color="auto" w:fill="F2F2F2"/>
          </w:tcPr>
          <w:p w14:paraId="7D5746FC" w14:textId="77777777" w:rsidR="00141F35" w:rsidRPr="00387603" w:rsidRDefault="00141F35" w:rsidP="008B6504">
            <w:pPr>
              <w:pStyle w:val="ACBody2"/>
              <w:tabs>
                <w:tab w:val="left" w:pos="7722"/>
              </w:tabs>
              <w:spacing w:after="0"/>
              <w:ind w:left="0"/>
              <w:jc w:val="left"/>
              <w:rPr>
                <w:rFonts w:ascii="Arial" w:eastAsia="Calibri" w:hAnsi="Arial" w:cs="Arial"/>
                <w:color w:val="000000"/>
                <w:sz w:val="20"/>
                <w:lang w:val="en-GB" w:eastAsia="en-GB"/>
              </w:rPr>
            </w:pPr>
            <w:r w:rsidRPr="00387603">
              <w:rPr>
                <w:rFonts w:ascii="Arial" w:eastAsia="Calibri" w:hAnsi="Arial" w:cs="Arial"/>
                <w:color w:val="000000"/>
                <w:sz w:val="20"/>
                <w:lang w:val="en-GB" w:eastAsia="en-GB"/>
              </w:rPr>
              <w:t>ITB published</w:t>
            </w:r>
          </w:p>
        </w:tc>
        <w:tc>
          <w:tcPr>
            <w:tcW w:w="2497" w:type="pct"/>
          </w:tcPr>
          <w:p w14:paraId="184B3B31" w14:textId="12E7AFCF" w:rsidR="00141F35" w:rsidRPr="00387603" w:rsidRDefault="00683FDA" w:rsidP="008B6504">
            <w:pPr>
              <w:pStyle w:val="ACBody2"/>
              <w:tabs>
                <w:tab w:val="left" w:pos="7722"/>
              </w:tabs>
              <w:spacing w:after="0"/>
              <w:ind w:left="0"/>
              <w:jc w:val="left"/>
              <w:rPr>
                <w:rFonts w:ascii="Arial" w:eastAsia="Calibri" w:hAnsi="Arial" w:cs="Arial"/>
                <w:sz w:val="20"/>
                <w:lang w:val="en-GB" w:eastAsia="en-GB"/>
              </w:rPr>
            </w:pPr>
            <w:r w:rsidRPr="00387603">
              <w:rPr>
                <w:rFonts w:ascii="Arial" w:eastAsia="Calibri" w:hAnsi="Arial" w:cs="Arial"/>
                <w:sz w:val="20"/>
                <w:lang w:val="en-GB" w:eastAsia="en-GB"/>
              </w:rPr>
              <w:t>3</w:t>
            </w:r>
            <w:r w:rsidRPr="00387603">
              <w:rPr>
                <w:rFonts w:ascii="Arial" w:eastAsia="Calibri" w:hAnsi="Arial" w:cs="Arial"/>
                <w:sz w:val="20"/>
                <w:vertAlign w:val="superscript"/>
                <w:lang w:val="en-GB" w:eastAsia="en-GB"/>
              </w:rPr>
              <w:t>rd</w:t>
            </w:r>
            <w:r w:rsidRPr="00387603">
              <w:rPr>
                <w:rFonts w:ascii="Arial" w:eastAsia="Calibri" w:hAnsi="Arial" w:cs="Arial"/>
                <w:sz w:val="20"/>
                <w:lang w:val="en-GB" w:eastAsia="en-GB"/>
              </w:rPr>
              <w:t xml:space="preserve"> July, 2020</w:t>
            </w:r>
          </w:p>
        </w:tc>
      </w:tr>
      <w:tr w:rsidR="00141F35" w:rsidRPr="00387603" w14:paraId="222B2921" w14:textId="77777777" w:rsidTr="00141F35">
        <w:trPr>
          <w:trHeight w:val="261"/>
        </w:trPr>
        <w:tc>
          <w:tcPr>
            <w:tcW w:w="291" w:type="pct"/>
            <w:shd w:val="clear" w:color="auto" w:fill="D9D9D9"/>
          </w:tcPr>
          <w:p w14:paraId="58F3BA5D" w14:textId="3F2BC024"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2</w:t>
            </w:r>
          </w:p>
        </w:tc>
        <w:tc>
          <w:tcPr>
            <w:tcW w:w="2212" w:type="pct"/>
            <w:shd w:val="clear" w:color="auto" w:fill="F2F2F2"/>
          </w:tcPr>
          <w:p w14:paraId="19415EA0" w14:textId="77777777" w:rsidR="00141F35" w:rsidRPr="00387603" w:rsidRDefault="00141F35"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Closing date for clarifications</w:t>
            </w:r>
          </w:p>
        </w:tc>
        <w:tc>
          <w:tcPr>
            <w:tcW w:w="2497" w:type="pct"/>
          </w:tcPr>
          <w:p w14:paraId="7BD7D59F" w14:textId="0C76E7FE" w:rsidR="00141F35" w:rsidRPr="00387603" w:rsidRDefault="007A1AFE" w:rsidP="008B6504">
            <w:pPr>
              <w:pStyle w:val="ACBody2"/>
              <w:tabs>
                <w:tab w:val="left" w:pos="7722"/>
              </w:tabs>
              <w:spacing w:after="0"/>
              <w:ind w:left="0"/>
              <w:jc w:val="left"/>
              <w:rPr>
                <w:rFonts w:ascii="Arial" w:eastAsia="Calibri" w:hAnsi="Arial" w:cs="Arial"/>
                <w:sz w:val="20"/>
                <w:lang w:val="en-GB" w:eastAsia="en-GB"/>
              </w:rPr>
            </w:pPr>
            <w:r w:rsidRPr="00387603">
              <w:rPr>
                <w:rFonts w:ascii="Arial" w:eastAsia="Calibri" w:hAnsi="Arial" w:cs="Arial"/>
                <w:sz w:val="20"/>
                <w:lang w:val="en-GB" w:eastAsia="en-GB"/>
              </w:rPr>
              <w:t>1</w:t>
            </w:r>
            <w:r w:rsidR="002D057D" w:rsidRPr="00387603">
              <w:rPr>
                <w:rFonts w:ascii="Arial" w:eastAsia="Calibri" w:hAnsi="Arial" w:cs="Arial"/>
                <w:sz w:val="20"/>
                <w:lang w:val="en-GB" w:eastAsia="en-GB"/>
              </w:rPr>
              <w:t>5</w:t>
            </w:r>
            <w:r w:rsidRPr="00387603">
              <w:rPr>
                <w:rFonts w:ascii="Arial" w:eastAsia="Calibri" w:hAnsi="Arial" w:cs="Arial"/>
                <w:sz w:val="20"/>
                <w:vertAlign w:val="superscript"/>
                <w:lang w:val="en-GB" w:eastAsia="en-GB"/>
              </w:rPr>
              <w:t>th</w:t>
            </w:r>
            <w:r w:rsidRPr="00387603">
              <w:rPr>
                <w:rFonts w:ascii="Arial" w:eastAsia="Calibri" w:hAnsi="Arial" w:cs="Arial"/>
                <w:sz w:val="20"/>
                <w:lang w:val="en-GB" w:eastAsia="en-GB"/>
              </w:rPr>
              <w:t xml:space="preserve"> July 2020</w:t>
            </w:r>
            <w:r w:rsidR="0055359B" w:rsidRPr="00387603">
              <w:rPr>
                <w:rFonts w:ascii="Arial" w:eastAsia="Calibri" w:hAnsi="Arial" w:cs="Arial"/>
                <w:sz w:val="20"/>
                <w:lang w:val="en-GB" w:eastAsia="en-GB"/>
              </w:rPr>
              <w:t xml:space="preserve"> 1</w:t>
            </w:r>
            <w:r w:rsidRPr="00387603">
              <w:rPr>
                <w:rFonts w:ascii="Arial" w:eastAsia="Calibri" w:hAnsi="Arial" w:cs="Arial"/>
                <w:sz w:val="20"/>
                <w:lang w:val="en-GB" w:eastAsia="en-GB"/>
              </w:rPr>
              <w:t>7</w:t>
            </w:r>
            <w:r w:rsidR="0055359B" w:rsidRPr="00387603">
              <w:rPr>
                <w:rFonts w:ascii="Arial" w:eastAsia="Calibri" w:hAnsi="Arial" w:cs="Arial"/>
                <w:sz w:val="20"/>
                <w:lang w:val="en-GB" w:eastAsia="en-GB"/>
              </w:rPr>
              <w:t>:00</w:t>
            </w:r>
          </w:p>
        </w:tc>
      </w:tr>
      <w:tr w:rsidR="00141F35" w:rsidRPr="00387603" w14:paraId="16515141" w14:textId="77777777" w:rsidTr="00141F35">
        <w:trPr>
          <w:trHeight w:val="278"/>
        </w:trPr>
        <w:tc>
          <w:tcPr>
            <w:tcW w:w="291" w:type="pct"/>
            <w:shd w:val="clear" w:color="auto" w:fill="D9D9D9"/>
          </w:tcPr>
          <w:p w14:paraId="6CD58DE9" w14:textId="48AEB69E"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3</w:t>
            </w:r>
          </w:p>
        </w:tc>
        <w:tc>
          <w:tcPr>
            <w:tcW w:w="2212" w:type="pct"/>
            <w:shd w:val="clear" w:color="auto" w:fill="F2F2F2"/>
          </w:tcPr>
          <w:p w14:paraId="57B202F4" w14:textId="77777777" w:rsidR="00141F35" w:rsidRPr="00387603" w:rsidRDefault="00141F35"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Closing date and time for receipt of Tenders</w:t>
            </w:r>
          </w:p>
        </w:tc>
        <w:tc>
          <w:tcPr>
            <w:tcW w:w="2497" w:type="pct"/>
          </w:tcPr>
          <w:p w14:paraId="63282647" w14:textId="43AE6A88" w:rsidR="00141F35" w:rsidRPr="00387603" w:rsidRDefault="007A1AFE" w:rsidP="008B6504">
            <w:pPr>
              <w:pStyle w:val="ACBody2"/>
              <w:tabs>
                <w:tab w:val="left" w:pos="7722"/>
              </w:tabs>
              <w:spacing w:after="0"/>
              <w:ind w:left="0"/>
              <w:jc w:val="left"/>
              <w:rPr>
                <w:rFonts w:ascii="Arial" w:eastAsia="Calibri" w:hAnsi="Arial" w:cs="Arial"/>
                <w:sz w:val="20"/>
                <w:lang w:val="en-GB" w:eastAsia="en-GB"/>
              </w:rPr>
            </w:pPr>
            <w:r w:rsidRPr="00387603">
              <w:rPr>
                <w:rFonts w:ascii="Arial" w:eastAsia="Calibri" w:hAnsi="Arial" w:cs="Arial"/>
                <w:sz w:val="20"/>
                <w:lang w:val="en-GB" w:eastAsia="en-GB"/>
              </w:rPr>
              <w:t>21</w:t>
            </w:r>
            <w:r w:rsidRPr="00387603">
              <w:rPr>
                <w:rFonts w:ascii="Arial" w:eastAsia="Calibri" w:hAnsi="Arial" w:cs="Arial"/>
                <w:sz w:val="20"/>
                <w:vertAlign w:val="superscript"/>
                <w:lang w:val="en-GB" w:eastAsia="en-GB"/>
              </w:rPr>
              <w:t>st</w:t>
            </w:r>
            <w:r w:rsidRPr="00387603">
              <w:rPr>
                <w:rFonts w:ascii="Arial" w:eastAsia="Calibri" w:hAnsi="Arial" w:cs="Arial"/>
                <w:sz w:val="20"/>
                <w:lang w:val="en-GB" w:eastAsia="en-GB"/>
              </w:rPr>
              <w:t xml:space="preserve"> July 2020</w:t>
            </w:r>
            <w:r w:rsidR="0055359B" w:rsidRPr="00387603">
              <w:rPr>
                <w:rFonts w:ascii="Arial" w:eastAsia="Calibri" w:hAnsi="Arial" w:cs="Arial"/>
                <w:sz w:val="20"/>
                <w:lang w:val="en-GB" w:eastAsia="en-GB"/>
              </w:rPr>
              <w:t xml:space="preserve"> 1</w:t>
            </w:r>
            <w:r w:rsidRPr="00387603">
              <w:rPr>
                <w:rFonts w:ascii="Arial" w:eastAsia="Calibri" w:hAnsi="Arial" w:cs="Arial"/>
                <w:sz w:val="20"/>
                <w:lang w:val="en-GB" w:eastAsia="en-GB"/>
              </w:rPr>
              <w:t>7</w:t>
            </w:r>
            <w:r w:rsidR="0055359B" w:rsidRPr="00387603">
              <w:rPr>
                <w:rFonts w:ascii="Arial" w:eastAsia="Calibri" w:hAnsi="Arial" w:cs="Arial"/>
                <w:sz w:val="20"/>
                <w:lang w:val="en-GB" w:eastAsia="en-GB"/>
              </w:rPr>
              <w:t>:00</w:t>
            </w:r>
          </w:p>
        </w:tc>
      </w:tr>
      <w:tr w:rsidR="00141F35" w:rsidRPr="00387603" w14:paraId="748054A1" w14:textId="77777777" w:rsidTr="00141F35">
        <w:trPr>
          <w:trHeight w:val="278"/>
        </w:trPr>
        <w:tc>
          <w:tcPr>
            <w:tcW w:w="291" w:type="pct"/>
            <w:shd w:val="clear" w:color="auto" w:fill="D9D9D9"/>
          </w:tcPr>
          <w:p w14:paraId="48A6EDD3" w14:textId="71A09FD7"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4</w:t>
            </w:r>
          </w:p>
        </w:tc>
        <w:tc>
          <w:tcPr>
            <w:tcW w:w="2212" w:type="pct"/>
            <w:shd w:val="clear" w:color="auto" w:fill="F2F2F2"/>
          </w:tcPr>
          <w:p w14:paraId="46FE8EDE" w14:textId="77777777" w:rsidR="00141F35" w:rsidRPr="00387603" w:rsidRDefault="00141F35" w:rsidP="008B6504">
            <w:pPr>
              <w:pStyle w:val="ACBody2"/>
              <w:tabs>
                <w:tab w:val="left" w:pos="7722"/>
              </w:tabs>
              <w:spacing w:after="0"/>
              <w:ind w:left="0"/>
              <w:jc w:val="left"/>
              <w:rPr>
                <w:rFonts w:ascii="Arial" w:eastAsia="Calibri" w:hAnsi="Arial" w:cs="Arial"/>
                <w:color w:val="000000"/>
                <w:sz w:val="20"/>
                <w:lang w:val="en-GB" w:eastAsia="en-GB"/>
              </w:rPr>
            </w:pPr>
            <w:r w:rsidRPr="00387603">
              <w:rPr>
                <w:rFonts w:ascii="Arial" w:eastAsia="Calibri" w:hAnsi="Arial" w:cs="Arial"/>
                <w:color w:val="000000"/>
                <w:sz w:val="20"/>
                <w:lang w:val="en-GB" w:eastAsia="en-GB"/>
              </w:rPr>
              <w:t>Tender Opening Location</w:t>
            </w:r>
          </w:p>
        </w:tc>
        <w:tc>
          <w:tcPr>
            <w:tcW w:w="2497" w:type="pct"/>
          </w:tcPr>
          <w:p w14:paraId="2EBBC4F9" w14:textId="045D543E" w:rsidR="00141F35" w:rsidRPr="00387603" w:rsidRDefault="007A1AFE" w:rsidP="008B6504">
            <w:pPr>
              <w:pStyle w:val="ACBody2"/>
              <w:tabs>
                <w:tab w:val="left" w:pos="7722"/>
              </w:tabs>
              <w:spacing w:after="0"/>
              <w:ind w:left="0"/>
              <w:jc w:val="left"/>
              <w:rPr>
                <w:rFonts w:ascii="Arial" w:eastAsia="Calibri" w:hAnsi="Arial" w:cs="Arial"/>
                <w:sz w:val="20"/>
                <w:lang w:val="en-GB" w:eastAsia="en-GB"/>
              </w:rPr>
            </w:pPr>
            <w:r w:rsidRPr="00387603">
              <w:rPr>
                <w:rFonts w:ascii="Arial" w:eastAsia="Calibri" w:hAnsi="Arial" w:cs="Arial"/>
                <w:sz w:val="20"/>
                <w:lang w:eastAsia="en-GB"/>
              </w:rPr>
              <w:t>#1 8 March Str. Zugdidi, Georgia</w:t>
            </w:r>
          </w:p>
        </w:tc>
      </w:tr>
      <w:tr w:rsidR="00141F35" w:rsidRPr="00387603" w14:paraId="09CEA1E9" w14:textId="77777777" w:rsidTr="00141F35">
        <w:trPr>
          <w:trHeight w:val="278"/>
        </w:trPr>
        <w:tc>
          <w:tcPr>
            <w:tcW w:w="291" w:type="pct"/>
            <w:shd w:val="clear" w:color="auto" w:fill="D9D9D9"/>
          </w:tcPr>
          <w:p w14:paraId="7A3B8BF6" w14:textId="3A20F025"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5</w:t>
            </w:r>
          </w:p>
        </w:tc>
        <w:tc>
          <w:tcPr>
            <w:tcW w:w="2212" w:type="pct"/>
            <w:shd w:val="clear" w:color="auto" w:fill="F2F2F2"/>
          </w:tcPr>
          <w:p w14:paraId="597556B9" w14:textId="77777777" w:rsidR="00141F35" w:rsidRPr="00387603" w:rsidRDefault="00141F35"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 xml:space="preserve">Tender Opening Date and time </w:t>
            </w:r>
          </w:p>
        </w:tc>
        <w:tc>
          <w:tcPr>
            <w:tcW w:w="2497" w:type="pct"/>
          </w:tcPr>
          <w:p w14:paraId="058CE8E1" w14:textId="11E7D95F" w:rsidR="00141F35" w:rsidRPr="00387603" w:rsidRDefault="00D6426D" w:rsidP="008B6504">
            <w:pPr>
              <w:pStyle w:val="ACBody2"/>
              <w:tabs>
                <w:tab w:val="left" w:pos="7722"/>
              </w:tabs>
              <w:spacing w:after="0"/>
              <w:ind w:left="0"/>
              <w:jc w:val="left"/>
              <w:rPr>
                <w:rFonts w:ascii="Arial" w:eastAsia="Calibri" w:hAnsi="Arial" w:cs="Arial"/>
                <w:sz w:val="20"/>
                <w:lang w:val="en-GB" w:eastAsia="en-GB"/>
              </w:rPr>
            </w:pPr>
            <w:r w:rsidRPr="00387603">
              <w:rPr>
                <w:rFonts w:ascii="Arial" w:eastAsia="Calibri" w:hAnsi="Arial" w:cs="Arial"/>
                <w:sz w:val="20"/>
                <w:lang w:val="en-GB" w:eastAsia="en-GB"/>
              </w:rPr>
              <w:t>22</w:t>
            </w:r>
            <w:r w:rsidR="0055359B" w:rsidRPr="00387603">
              <w:rPr>
                <w:rFonts w:ascii="Arial" w:eastAsia="Calibri" w:hAnsi="Arial" w:cs="Arial"/>
                <w:sz w:val="20"/>
                <w:vertAlign w:val="superscript"/>
                <w:lang w:val="en-GB" w:eastAsia="en-GB"/>
              </w:rPr>
              <w:t>nd</w:t>
            </w:r>
            <w:r w:rsidRPr="00387603">
              <w:rPr>
                <w:rFonts w:ascii="Arial" w:eastAsia="Calibri" w:hAnsi="Arial" w:cs="Arial"/>
                <w:sz w:val="20"/>
                <w:lang w:val="en-GB" w:eastAsia="en-GB"/>
              </w:rPr>
              <w:t xml:space="preserve"> </w:t>
            </w:r>
            <w:r w:rsidR="007A1AFE" w:rsidRPr="00387603">
              <w:rPr>
                <w:rFonts w:ascii="Arial" w:eastAsia="Calibri" w:hAnsi="Arial" w:cs="Arial"/>
                <w:sz w:val="20"/>
                <w:lang w:val="en-GB" w:eastAsia="en-GB"/>
              </w:rPr>
              <w:t>July</w:t>
            </w:r>
            <w:r w:rsidR="0055359B" w:rsidRPr="00387603">
              <w:rPr>
                <w:rFonts w:ascii="Arial" w:eastAsia="Calibri" w:hAnsi="Arial" w:cs="Arial"/>
                <w:sz w:val="20"/>
                <w:lang w:val="en-GB" w:eastAsia="en-GB"/>
              </w:rPr>
              <w:t xml:space="preserve"> 20</w:t>
            </w:r>
            <w:r w:rsidR="007A1AFE" w:rsidRPr="00387603">
              <w:rPr>
                <w:rFonts w:ascii="Arial" w:eastAsia="Calibri" w:hAnsi="Arial" w:cs="Arial"/>
                <w:sz w:val="20"/>
                <w:lang w:val="en-GB" w:eastAsia="en-GB"/>
              </w:rPr>
              <w:t>20</w:t>
            </w:r>
            <w:r w:rsidR="0055359B" w:rsidRPr="00387603">
              <w:rPr>
                <w:rFonts w:ascii="Arial" w:eastAsia="Calibri" w:hAnsi="Arial" w:cs="Arial"/>
                <w:sz w:val="20"/>
                <w:lang w:val="en-GB" w:eastAsia="en-GB"/>
              </w:rPr>
              <w:t xml:space="preserve"> 1</w:t>
            </w:r>
            <w:r w:rsidR="007A1AFE" w:rsidRPr="00387603">
              <w:rPr>
                <w:rFonts w:ascii="Arial" w:eastAsia="Calibri" w:hAnsi="Arial" w:cs="Arial"/>
                <w:sz w:val="20"/>
                <w:lang w:val="en-GB" w:eastAsia="en-GB"/>
              </w:rPr>
              <w:t>2</w:t>
            </w:r>
            <w:r w:rsidR="0055359B" w:rsidRPr="00387603">
              <w:rPr>
                <w:rFonts w:ascii="Arial" w:eastAsia="Calibri" w:hAnsi="Arial" w:cs="Arial"/>
                <w:sz w:val="20"/>
                <w:lang w:val="en-GB" w:eastAsia="en-GB"/>
              </w:rPr>
              <w:t>:00</w:t>
            </w:r>
          </w:p>
        </w:tc>
      </w:tr>
    </w:tbl>
    <w:p w14:paraId="57261487" w14:textId="77777777" w:rsidR="0040208C" w:rsidRPr="00387603" w:rsidRDefault="0040208C" w:rsidP="00443A10">
      <w:pPr>
        <w:pStyle w:val="ColorfulList-Accent11"/>
        <w:shd w:val="clear" w:color="auto" w:fill="FFFFFF"/>
        <w:ind w:left="0"/>
        <w:rPr>
          <w:rFonts w:ascii="Arial" w:hAnsi="Arial" w:cs="Arial"/>
          <w:color w:val="222222"/>
          <w:szCs w:val="22"/>
          <w:lang w:val="en-GB"/>
        </w:rPr>
      </w:pPr>
    </w:p>
    <w:p w14:paraId="53B254D6" w14:textId="77777777" w:rsidR="00141F35" w:rsidRPr="00387603" w:rsidRDefault="00141F35" w:rsidP="00443A10">
      <w:pPr>
        <w:pStyle w:val="ColorfulList-Accent11"/>
        <w:shd w:val="clear" w:color="auto" w:fill="FFFFFF"/>
        <w:ind w:left="0"/>
        <w:rPr>
          <w:rFonts w:ascii="Arial" w:hAnsi="Arial" w:cs="Arial"/>
          <w:b/>
          <w:color w:val="222222"/>
          <w:szCs w:val="22"/>
          <w:lang w:val="en-GB"/>
        </w:rPr>
      </w:pPr>
    </w:p>
    <w:p w14:paraId="022C5E17" w14:textId="77777777" w:rsidR="00040934" w:rsidRPr="00387603" w:rsidRDefault="00ED4934" w:rsidP="00443A10">
      <w:pPr>
        <w:pStyle w:val="ColorfulList-Accent11"/>
        <w:shd w:val="clear" w:color="auto" w:fill="FFFFFF"/>
        <w:ind w:left="0"/>
        <w:rPr>
          <w:rFonts w:ascii="Arial" w:hAnsi="Arial" w:cs="Arial"/>
          <w:b/>
          <w:color w:val="222222"/>
          <w:szCs w:val="22"/>
          <w:lang w:val="en-GB"/>
        </w:rPr>
      </w:pPr>
      <w:r w:rsidRPr="00387603">
        <w:rPr>
          <w:rFonts w:ascii="Arial" w:hAnsi="Arial" w:cs="Arial"/>
          <w:b/>
          <w:color w:val="222222"/>
          <w:szCs w:val="22"/>
          <w:lang w:val="en-GB"/>
        </w:rPr>
        <w:t>PLEASE NOTE: NO BIDS WILL BE ACCEPTED AFTER THE ABOVE CLOSING TIME AND DATE</w:t>
      </w:r>
    </w:p>
    <w:p w14:paraId="638D32DD" w14:textId="77777777" w:rsidR="003113D2" w:rsidRPr="00387603" w:rsidRDefault="003113D2" w:rsidP="00443A10">
      <w:pPr>
        <w:pStyle w:val="ColorfulList-Accent11"/>
        <w:shd w:val="clear" w:color="auto" w:fill="FFFFFF"/>
        <w:ind w:left="0"/>
        <w:rPr>
          <w:rFonts w:ascii="Arial" w:hAnsi="Arial" w:cs="Arial"/>
          <w:b/>
          <w:color w:val="FF0000"/>
          <w:sz w:val="28"/>
          <w:szCs w:val="22"/>
          <w:lang w:val="en-GB"/>
        </w:rPr>
      </w:pPr>
    </w:p>
    <w:p w14:paraId="336DC863" w14:textId="7A967496" w:rsidR="0035614B" w:rsidRPr="00387603" w:rsidRDefault="0035614B" w:rsidP="00972789">
      <w:pPr>
        <w:pStyle w:val="Heading1"/>
        <w:rPr>
          <w:rFonts w:ascii="Arial" w:hAnsi="Arial" w:cs="Arial"/>
        </w:rPr>
      </w:pPr>
      <w:r w:rsidRPr="00387603">
        <w:rPr>
          <w:rFonts w:ascii="Arial" w:hAnsi="Arial" w:cs="Arial"/>
        </w:rPr>
        <w:t>Important information regarding this ITB:</w:t>
      </w:r>
    </w:p>
    <w:p w14:paraId="790393FA" w14:textId="1D8EBF08" w:rsidR="002D057D" w:rsidRPr="00387603" w:rsidRDefault="002D057D" w:rsidP="00CE65F6">
      <w:pPr>
        <w:numPr>
          <w:ilvl w:val="0"/>
          <w:numId w:val="63"/>
        </w:numPr>
        <w:shd w:val="clear" w:color="auto" w:fill="FFFFFF"/>
        <w:ind w:left="360"/>
        <w:contextualSpacing/>
        <w:rPr>
          <w:rFonts w:ascii="Arial" w:hAnsi="Arial" w:cs="Arial"/>
          <w:szCs w:val="22"/>
        </w:rPr>
      </w:pPr>
      <w:r w:rsidRPr="00387603">
        <w:rPr>
          <w:rFonts w:ascii="Arial" w:hAnsi="Arial" w:cs="Arial"/>
          <w:szCs w:val="22"/>
        </w:rPr>
        <w:t xml:space="preserve">This ITB is launched for the purpose of establishing a Service agreement with the supplier for the supply of </w:t>
      </w:r>
      <w:r w:rsidRPr="00F238FD">
        <w:rPr>
          <w:rFonts w:ascii="Arial" w:eastAsia="Calibri" w:hAnsi="Arial" w:cs="Arial"/>
          <w:b/>
          <w:bCs/>
          <w:i/>
          <w:iCs/>
          <w:sz w:val="22"/>
          <w:szCs w:val="22"/>
          <w:shd w:val="clear" w:color="auto" w:fill="FFFFFF"/>
        </w:rPr>
        <w:t>Provision of the trainings and workshops to pre-school education institutions in 7 municipalities of Georgia</w:t>
      </w:r>
      <w:r w:rsidRPr="00387603">
        <w:rPr>
          <w:rFonts w:ascii="Arial" w:hAnsi="Arial" w:cs="Arial"/>
          <w:szCs w:val="22"/>
        </w:rPr>
        <w:t xml:space="preserve"> for period of 10 months.</w:t>
      </w:r>
    </w:p>
    <w:p w14:paraId="0843609D" w14:textId="540FF1E1" w:rsidR="002D057D" w:rsidRPr="00387603" w:rsidRDefault="002D057D" w:rsidP="00093551">
      <w:pPr>
        <w:numPr>
          <w:ilvl w:val="0"/>
          <w:numId w:val="63"/>
        </w:numPr>
        <w:shd w:val="clear" w:color="auto" w:fill="FFFFFF"/>
        <w:ind w:left="360"/>
        <w:contextualSpacing/>
        <w:rPr>
          <w:rFonts w:ascii="Arial" w:hAnsi="Arial" w:cs="Arial"/>
          <w:szCs w:val="22"/>
        </w:rPr>
      </w:pPr>
      <w:r w:rsidRPr="00387603">
        <w:rPr>
          <w:rFonts w:ascii="Arial" w:hAnsi="Arial" w:cs="Arial"/>
          <w:szCs w:val="22"/>
        </w:rPr>
        <w:t>This tender consists of 1 LOT.</w:t>
      </w:r>
    </w:p>
    <w:p w14:paraId="526CFFCA" w14:textId="41D7EDA9" w:rsidR="0035614B" w:rsidRPr="00387603" w:rsidRDefault="0035614B" w:rsidP="00C53C75">
      <w:pPr>
        <w:numPr>
          <w:ilvl w:val="0"/>
          <w:numId w:val="63"/>
        </w:numPr>
        <w:shd w:val="clear" w:color="auto" w:fill="FFFFFF"/>
        <w:ind w:left="360"/>
        <w:contextualSpacing/>
        <w:rPr>
          <w:rFonts w:ascii="Arial" w:hAnsi="Arial" w:cs="Arial"/>
          <w:szCs w:val="22"/>
        </w:rPr>
      </w:pPr>
      <w:r w:rsidRPr="00387603">
        <w:rPr>
          <w:rFonts w:ascii="Arial" w:hAnsi="Arial" w:cs="Arial"/>
          <w:szCs w:val="22"/>
        </w:rPr>
        <w:t xml:space="preserve">DRC may choose to cancel </w:t>
      </w:r>
      <w:r w:rsidR="00B36FEC" w:rsidRPr="00387603">
        <w:rPr>
          <w:rFonts w:ascii="Arial" w:hAnsi="Arial" w:cs="Arial"/>
          <w:szCs w:val="22"/>
        </w:rPr>
        <w:t xml:space="preserve">the </w:t>
      </w:r>
      <w:r w:rsidRPr="00387603">
        <w:rPr>
          <w:rFonts w:ascii="Arial" w:hAnsi="Arial" w:cs="Arial"/>
          <w:szCs w:val="22"/>
        </w:rPr>
        <w:t>agreement if deemed necessary.</w:t>
      </w:r>
    </w:p>
    <w:p w14:paraId="5764F9DD" w14:textId="5831AEDB" w:rsidR="0032264D" w:rsidRPr="00387603" w:rsidRDefault="0035614B" w:rsidP="0032264D">
      <w:pPr>
        <w:numPr>
          <w:ilvl w:val="0"/>
          <w:numId w:val="63"/>
        </w:numPr>
        <w:shd w:val="clear" w:color="auto" w:fill="FFFFFF"/>
        <w:ind w:left="360"/>
        <w:contextualSpacing/>
        <w:rPr>
          <w:rFonts w:ascii="Arial" w:hAnsi="Arial" w:cs="Arial"/>
          <w:szCs w:val="22"/>
        </w:rPr>
      </w:pPr>
      <w:r w:rsidRPr="00387603">
        <w:rPr>
          <w:rFonts w:ascii="Arial" w:hAnsi="Arial" w:cs="Arial"/>
          <w:spacing w:val="-3"/>
          <w:szCs w:val="22"/>
        </w:rPr>
        <w:lastRenderedPageBreak/>
        <w:t xml:space="preserve">The delivery </w:t>
      </w:r>
      <w:r w:rsidR="009829F1" w:rsidRPr="00387603">
        <w:rPr>
          <w:rFonts w:ascii="Arial" w:hAnsi="Arial" w:cs="Arial"/>
          <w:spacing w:val="-3"/>
          <w:szCs w:val="22"/>
        </w:rPr>
        <w:t>period</w:t>
      </w:r>
      <w:r w:rsidRPr="00387603">
        <w:rPr>
          <w:rFonts w:ascii="Arial" w:hAnsi="Arial" w:cs="Arial"/>
          <w:spacing w:val="-3"/>
          <w:szCs w:val="22"/>
        </w:rPr>
        <w:t xml:space="preserve"> of the </w:t>
      </w:r>
      <w:r w:rsidR="0055359B" w:rsidRPr="00387603">
        <w:rPr>
          <w:rFonts w:ascii="Arial" w:hAnsi="Arial" w:cs="Arial"/>
          <w:spacing w:val="-3"/>
          <w:szCs w:val="22"/>
        </w:rPr>
        <w:t xml:space="preserve">services </w:t>
      </w:r>
      <w:r w:rsidR="00EF41E1" w:rsidRPr="00387603">
        <w:rPr>
          <w:rFonts w:ascii="Arial" w:hAnsi="Arial" w:cs="Arial"/>
          <w:spacing w:val="-3"/>
          <w:szCs w:val="22"/>
        </w:rPr>
        <w:t>shall</w:t>
      </w:r>
      <w:r w:rsidRPr="00387603">
        <w:rPr>
          <w:rFonts w:ascii="Arial" w:hAnsi="Arial" w:cs="Arial"/>
          <w:spacing w:val="-3"/>
          <w:szCs w:val="22"/>
        </w:rPr>
        <w:t xml:space="preserve"> be within </w:t>
      </w:r>
      <w:r w:rsidR="0055359B" w:rsidRPr="00387603">
        <w:rPr>
          <w:rFonts w:ascii="Arial" w:hAnsi="Arial" w:cs="Arial"/>
          <w:spacing w:val="-3"/>
          <w:szCs w:val="22"/>
        </w:rPr>
        <w:t xml:space="preserve">tentative </w:t>
      </w:r>
      <w:r w:rsidR="00B36FEC" w:rsidRPr="00387603">
        <w:rPr>
          <w:rFonts w:ascii="Arial" w:hAnsi="Arial" w:cs="Arial"/>
          <w:spacing w:val="-3"/>
          <w:szCs w:val="22"/>
        </w:rPr>
        <w:t>required delivery time</w:t>
      </w:r>
      <w:r w:rsidR="0055359B" w:rsidRPr="00387603">
        <w:rPr>
          <w:rFonts w:ascii="Arial" w:hAnsi="Arial" w:cs="Arial"/>
          <w:spacing w:val="-3"/>
          <w:szCs w:val="22"/>
        </w:rPr>
        <w:t xml:space="preserve"> </w:t>
      </w:r>
      <w:r w:rsidR="00AA5128" w:rsidRPr="00387603">
        <w:rPr>
          <w:rFonts w:ascii="Arial" w:hAnsi="Arial" w:cs="Arial"/>
          <w:spacing w:val="-3"/>
          <w:szCs w:val="22"/>
        </w:rPr>
        <w:t xml:space="preserve">10 months </w:t>
      </w:r>
      <w:r w:rsidR="0055359B" w:rsidRPr="00387603">
        <w:rPr>
          <w:rFonts w:ascii="Arial" w:hAnsi="Arial" w:cs="Arial"/>
          <w:spacing w:val="-3"/>
          <w:szCs w:val="22"/>
        </w:rPr>
        <w:t>as mentioned in Annex F</w:t>
      </w:r>
      <w:r w:rsidR="008724DF" w:rsidRPr="00387603">
        <w:rPr>
          <w:rFonts w:ascii="Arial" w:hAnsi="Arial" w:cs="Arial"/>
          <w:spacing w:val="-3"/>
          <w:szCs w:val="22"/>
        </w:rPr>
        <w:t xml:space="preserve"> </w:t>
      </w:r>
      <w:r w:rsidR="009829F1" w:rsidRPr="00387603">
        <w:rPr>
          <w:rFonts w:ascii="Arial" w:hAnsi="Arial" w:cs="Arial"/>
          <w:spacing w:val="-3"/>
          <w:szCs w:val="22"/>
        </w:rPr>
        <w:t>–</w:t>
      </w:r>
      <w:r w:rsidR="008724DF" w:rsidRPr="00387603">
        <w:rPr>
          <w:rFonts w:ascii="Arial" w:hAnsi="Arial" w:cs="Arial"/>
          <w:spacing w:val="-3"/>
          <w:szCs w:val="22"/>
        </w:rPr>
        <w:t xml:space="preserve"> S</w:t>
      </w:r>
      <w:r w:rsidR="0055359B" w:rsidRPr="00387603">
        <w:rPr>
          <w:rFonts w:ascii="Arial" w:hAnsi="Arial" w:cs="Arial"/>
          <w:spacing w:val="-3"/>
          <w:szCs w:val="22"/>
        </w:rPr>
        <w:t>oW</w:t>
      </w:r>
      <w:r w:rsidR="009829F1" w:rsidRPr="00387603">
        <w:rPr>
          <w:rFonts w:ascii="Arial" w:hAnsi="Arial" w:cs="Arial"/>
          <w:spacing w:val="-3"/>
          <w:szCs w:val="22"/>
        </w:rPr>
        <w:t xml:space="preserve"> (timeframe)</w:t>
      </w:r>
      <w:r w:rsidR="0055359B" w:rsidRPr="00387603">
        <w:rPr>
          <w:rFonts w:ascii="Arial" w:hAnsi="Arial" w:cs="Arial"/>
          <w:spacing w:val="-3"/>
          <w:szCs w:val="22"/>
        </w:rPr>
        <w:t>.</w:t>
      </w:r>
      <w:r w:rsidR="00C53C75" w:rsidRPr="00387603">
        <w:rPr>
          <w:rFonts w:ascii="Arial" w:hAnsi="Arial" w:cs="Arial"/>
          <w:spacing w:val="-3"/>
          <w:szCs w:val="22"/>
        </w:rPr>
        <w:t xml:space="preserve"> </w:t>
      </w:r>
      <w:r w:rsidRPr="00387603">
        <w:rPr>
          <w:rFonts w:ascii="Arial" w:hAnsi="Arial" w:cs="Arial"/>
          <w:spacing w:val="-3"/>
          <w:szCs w:val="22"/>
        </w:rPr>
        <w:t>DRC may terminate the contract</w:t>
      </w:r>
      <w:r w:rsidR="00461C7E" w:rsidRPr="00387603">
        <w:rPr>
          <w:rFonts w:ascii="Arial" w:hAnsi="Arial" w:cs="Arial"/>
          <w:spacing w:val="-3"/>
          <w:szCs w:val="22"/>
        </w:rPr>
        <w:t xml:space="preserve"> or impose other penalties</w:t>
      </w:r>
      <w:r w:rsidRPr="00387603">
        <w:rPr>
          <w:rFonts w:ascii="Arial" w:hAnsi="Arial" w:cs="Arial"/>
          <w:spacing w:val="-3"/>
          <w:szCs w:val="22"/>
        </w:rPr>
        <w:t xml:space="preserve"> if supplier fails to deliver </w:t>
      </w:r>
      <w:r w:rsidR="00AA5128" w:rsidRPr="00387603">
        <w:rPr>
          <w:rFonts w:ascii="Arial" w:hAnsi="Arial" w:cs="Arial"/>
          <w:spacing w:val="-3"/>
          <w:szCs w:val="22"/>
        </w:rPr>
        <w:t xml:space="preserve">services </w:t>
      </w:r>
      <w:r w:rsidRPr="00387603">
        <w:rPr>
          <w:rFonts w:ascii="Arial" w:hAnsi="Arial" w:cs="Arial"/>
          <w:spacing w:val="-3"/>
          <w:szCs w:val="22"/>
        </w:rPr>
        <w:t>within this period</w:t>
      </w:r>
      <w:r w:rsidR="00972B3A" w:rsidRPr="00387603">
        <w:rPr>
          <w:rFonts w:ascii="Arial" w:hAnsi="Arial" w:cs="Arial"/>
          <w:spacing w:val="-3"/>
          <w:szCs w:val="22"/>
        </w:rPr>
        <w:t>.</w:t>
      </w:r>
    </w:p>
    <w:p w14:paraId="4B4640B6" w14:textId="77777777" w:rsidR="00E25D7D" w:rsidRPr="00387603" w:rsidRDefault="00E25D7D" w:rsidP="00E25D7D">
      <w:pPr>
        <w:widowControl w:val="0"/>
        <w:rPr>
          <w:rFonts w:ascii="Arial" w:hAnsi="Arial" w:cs="Arial"/>
          <w:spacing w:val="-3"/>
          <w:szCs w:val="22"/>
        </w:rPr>
      </w:pPr>
    </w:p>
    <w:p w14:paraId="6BC612E6" w14:textId="3FE4996B" w:rsidR="00E25D7D" w:rsidRPr="00387603" w:rsidRDefault="00E25D7D" w:rsidP="00E25D7D">
      <w:pPr>
        <w:widowControl w:val="0"/>
        <w:rPr>
          <w:rFonts w:ascii="Arial" w:hAnsi="Arial" w:cs="Arial"/>
          <w:spacing w:val="-3"/>
          <w:szCs w:val="22"/>
        </w:rPr>
      </w:pPr>
      <w:r w:rsidRPr="00387603">
        <w:rPr>
          <w:rFonts w:ascii="Arial" w:hAnsi="Arial" w:cs="Arial"/>
          <w:spacing w:val="-3"/>
          <w:szCs w:val="22"/>
        </w:rPr>
        <w:t>The payment will be made as per the table below:</w:t>
      </w:r>
    </w:p>
    <w:p w14:paraId="3FDE6295" w14:textId="73FD68F9" w:rsidR="004B0721" w:rsidRPr="00387603" w:rsidRDefault="004B0721" w:rsidP="00E25D7D">
      <w:pPr>
        <w:widowControl w:val="0"/>
        <w:rPr>
          <w:rFonts w:ascii="Arial" w:hAnsi="Arial" w:cs="Arial"/>
          <w:spacing w:val="-3"/>
          <w:szCs w:val="22"/>
        </w:rPr>
      </w:pPr>
    </w:p>
    <w:tbl>
      <w:tblPr>
        <w:tblStyle w:val="TableGrid"/>
        <w:tblW w:w="0" w:type="auto"/>
        <w:tblLook w:val="04A0" w:firstRow="1" w:lastRow="0" w:firstColumn="1" w:lastColumn="0" w:noHBand="0" w:noVBand="1"/>
      </w:tblPr>
      <w:tblGrid>
        <w:gridCol w:w="2517"/>
        <w:gridCol w:w="2517"/>
        <w:gridCol w:w="2518"/>
        <w:gridCol w:w="2518"/>
      </w:tblGrid>
      <w:tr w:rsidR="004B0721" w:rsidRPr="00387603" w14:paraId="6513622C" w14:textId="77777777" w:rsidTr="004B0721">
        <w:tc>
          <w:tcPr>
            <w:tcW w:w="2517" w:type="dxa"/>
          </w:tcPr>
          <w:p w14:paraId="76B91249" w14:textId="79E372A0" w:rsidR="004B0721" w:rsidRPr="00387603" w:rsidRDefault="004B0721" w:rsidP="00E25D7D">
            <w:pPr>
              <w:widowControl w:val="0"/>
              <w:rPr>
                <w:rFonts w:ascii="Arial" w:hAnsi="Arial" w:cs="Arial"/>
                <w:spacing w:val="-3"/>
              </w:rPr>
            </w:pPr>
            <w:r w:rsidRPr="00387603">
              <w:rPr>
                <w:rFonts w:ascii="Arial" w:eastAsia="Times New Roman" w:hAnsi="Arial" w:cs="Arial"/>
                <w:b/>
                <w:bCs/>
              </w:rPr>
              <w:t>1st instalment</w:t>
            </w:r>
          </w:p>
        </w:tc>
        <w:tc>
          <w:tcPr>
            <w:tcW w:w="2517" w:type="dxa"/>
          </w:tcPr>
          <w:p w14:paraId="34FF5F13" w14:textId="6B896208" w:rsidR="004B0721" w:rsidRPr="00387603" w:rsidRDefault="004B0721" w:rsidP="00E25D7D">
            <w:pPr>
              <w:widowControl w:val="0"/>
              <w:rPr>
                <w:rFonts w:ascii="Arial" w:hAnsi="Arial" w:cs="Arial"/>
                <w:spacing w:val="-3"/>
              </w:rPr>
            </w:pPr>
            <w:r w:rsidRPr="00387603">
              <w:rPr>
                <w:rFonts w:ascii="Arial" w:eastAsia="Times New Roman" w:hAnsi="Arial" w:cs="Arial"/>
                <w:b/>
                <w:bCs/>
              </w:rPr>
              <w:t>2</w:t>
            </w:r>
            <w:r w:rsidR="00AA5128" w:rsidRPr="00387603">
              <w:rPr>
                <w:rFonts w:ascii="Arial" w:hAnsi="Arial" w:cs="Arial"/>
                <w:b/>
                <w:bCs/>
                <w:vertAlign w:val="superscript"/>
              </w:rPr>
              <w:t>nd</w:t>
            </w:r>
            <w:r w:rsidRPr="00387603">
              <w:rPr>
                <w:rFonts w:ascii="Arial" w:eastAsia="Times New Roman" w:hAnsi="Arial" w:cs="Arial"/>
                <w:b/>
                <w:bCs/>
              </w:rPr>
              <w:t xml:space="preserve"> instalment</w:t>
            </w:r>
          </w:p>
        </w:tc>
        <w:tc>
          <w:tcPr>
            <w:tcW w:w="2518" w:type="dxa"/>
          </w:tcPr>
          <w:p w14:paraId="43EF2CC0" w14:textId="38A63897" w:rsidR="004B0721" w:rsidRPr="00387603" w:rsidRDefault="004B0721" w:rsidP="00E25D7D">
            <w:pPr>
              <w:widowControl w:val="0"/>
              <w:rPr>
                <w:rFonts w:ascii="Arial" w:hAnsi="Arial" w:cs="Arial"/>
                <w:spacing w:val="-3"/>
              </w:rPr>
            </w:pPr>
            <w:r w:rsidRPr="00387603">
              <w:rPr>
                <w:rFonts w:ascii="Arial" w:eastAsia="Times New Roman" w:hAnsi="Arial" w:cs="Arial"/>
                <w:b/>
                <w:bCs/>
              </w:rPr>
              <w:t>3</w:t>
            </w:r>
            <w:r w:rsidRPr="00387603">
              <w:rPr>
                <w:rFonts w:ascii="Arial" w:eastAsia="Times New Roman" w:hAnsi="Arial" w:cs="Arial"/>
                <w:b/>
                <w:bCs/>
                <w:vertAlign w:val="superscript"/>
              </w:rPr>
              <w:t>rd</w:t>
            </w:r>
            <w:r w:rsidRPr="00387603">
              <w:rPr>
                <w:rFonts w:ascii="Arial" w:eastAsia="Times New Roman" w:hAnsi="Arial" w:cs="Arial"/>
                <w:b/>
                <w:bCs/>
              </w:rPr>
              <w:t xml:space="preserve"> instalment</w:t>
            </w:r>
          </w:p>
        </w:tc>
        <w:tc>
          <w:tcPr>
            <w:tcW w:w="2518" w:type="dxa"/>
          </w:tcPr>
          <w:p w14:paraId="49949B37" w14:textId="262F2CD8" w:rsidR="004B0721" w:rsidRPr="00387603" w:rsidRDefault="004B0721" w:rsidP="00E25D7D">
            <w:pPr>
              <w:widowControl w:val="0"/>
              <w:rPr>
                <w:rFonts w:ascii="Arial" w:hAnsi="Arial" w:cs="Arial"/>
                <w:spacing w:val="-3"/>
              </w:rPr>
            </w:pPr>
            <w:r w:rsidRPr="00387603">
              <w:rPr>
                <w:rFonts w:ascii="Arial" w:eastAsia="Times New Roman" w:hAnsi="Arial" w:cs="Arial"/>
                <w:b/>
                <w:bCs/>
              </w:rPr>
              <w:t>Final instalment</w:t>
            </w:r>
          </w:p>
        </w:tc>
      </w:tr>
      <w:tr w:rsidR="004B0721" w:rsidRPr="00387603" w14:paraId="5BCC2938" w14:textId="77777777" w:rsidTr="004B0721">
        <w:tc>
          <w:tcPr>
            <w:tcW w:w="2517" w:type="dxa"/>
          </w:tcPr>
          <w:p w14:paraId="33AA1FFB" w14:textId="0C7A198C" w:rsidR="004B0721" w:rsidRPr="00387603" w:rsidRDefault="004B0721" w:rsidP="00E25D7D">
            <w:pPr>
              <w:widowControl w:val="0"/>
              <w:rPr>
                <w:rFonts w:ascii="Arial" w:hAnsi="Arial" w:cs="Arial"/>
                <w:spacing w:val="-3"/>
              </w:rPr>
            </w:pPr>
            <w:r w:rsidRPr="00387603">
              <w:rPr>
                <w:rFonts w:ascii="Arial" w:eastAsia="Times New Roman" w:hAnsi="Arial" w:cs="Arial"/>
                <w:spacing w:val="-3"/>
                <w:sz w:val="20"/>
              </w:rPr>
              <w:t>After countersigning of the contract in 10 working days</w:t>
            </w:r>
          </w:p>
        </w:tc>
        <w:tc>
          <w:tcPr>
            <w:tcW w:w="2517" w:type="dxa"/>
          </w:tcPr>
          <w:p w14:paraId="2099AC8A" w14:textId="648D2666" w:rsidR="004B0721" w:rsidRPr="00387603" w:rsidRDefault="004B0721" w:rsidP="00E25D7D">
            <w:pPr>
              <w:widowControl w:val="0"/>
              <w:rPr>
                <w:rFonts w:ascii="Arial" w:hAnsi="Arial" w:cs="Arial"/>
                <w:spacing w:val="-3"/>
              </w:rPr>
            </w:pPr>
            <w:r w:rsidRPr="00387603">
              <w:rPr>
                <w:rFonts w:ascii="Arial" w:eastAsia="Times New Roman" w:hAnsi="Arial" w:cs="Arial"/>
                <w:spacing w:val="-3"/>
                <w:sz w:val="20"/>
              </w:rPr>
              <w:t xml:space="preserve">Upon </w:t>
            </w:r>
            <w:r w:rsidR="00AA5128" w:rsidRPr="00387603">
              <w:rPr>
                <w:rFonts w:ascii="Arial" w:eastAsia="Times New Roman" w:hAnsi="Arial" w:cs="Arial"/>
                <w:spacing w:val="-3"/>
                <w:sz w:val="20"/>
              </w:rPr>
              <w:t xml:space="preserve">accomplishing of </w:t>
            </w:r>
            <w:r w:rsidR="009150DE" w:rsidRPr="00387603">
              <w:rPr>
                <w:rFonts w:ascii="Arial" w:eastAsia="Times New Roman" w:hAnsi="Arial" w:cs="Arial"/>
                <w:spacing w:val="-3"/>
                <w:sz w:val="20"/>
              </w:rPr>
              <w:t>PHASE 1</w:t>
            </w:r>
            <w:r w:rsidR="00AA5128" w:rsidRPr="00387603">
              <w:rPr>
                <w:rFonts w:ascii="Arial" w:eastAsia="Times New Roman" w:hAnsi="Arial" w:cs="Arial"/>
                <w:spacing w:val="-3"/>
                <w:sz w:val="20"/>
              </w:rPr>
              <w:t xml:space="preserve"> as per the SoW </w:t>
            </w:r>
            <w:r w:rsidRPr="00387603">
              <w:rPr>
                <w:rFonts w:ascii="Arial" w:eastAsia="Times New Roman" w:hAnsi="Arial" w:cs="Arial"/>
                <w:spacing w:val="-3"/>
                <w:sz w:val="20"/>
              </w:rPr>
              <w:t xml:space="preserve">in </w:t>
            </w:r>
            <w:r w:rsidR="00AA5128" w:rsidRPr="00387603">
              <w:rPr>
                <w:rFonts w:ascii="Arial" w:eastAsia="Times New Roman" w:hAnsi="Arial" w:cs="Arial"/>
                <w:spacing w:val="-3"/>
                <w:sz w:val="20"/>
              </w:rPr>
              <w:t xml:space="preserve">14 </w:t>
            </w:r>
            <w:r w:rsidRPr="00387603">
              <w:rPr>
                <w:rFonts w:ascii="Arial" w:eastAsia="Times New Roman" w:hAnsi="Arial" w:cs="Arial"/>
                <w:spacing w:val="-3"/>
                <w:sz w:val="20"/>
              </w:rPr>
              <w:t>working days</w:t>
            </w:r>
          </w:p>
        </w:tc>
        <w:tc>
          <w:tcPr>
            <w:tcW w:w="2518" w:type="dxa"/>
          </w:tcPr>
          <w:p w14:paraId="427CE121" w14:textId="67E80C97" w:rsidR="004B0721" w:rsidRPr="00387603" w:rsidRDefault="004B0721" w:rsidP="00E25D7D">
            <w:pPr>
              <w:widowControl w:val="0"/>
              <w:rPr>
                <w:rFonts w:ascii="Arial" w:hAnsi="Arial" w:cs="Arial"/>
                <w:spacing w:val="-3"/>
              </w:rPr>
            </w:pPr>
            <w:r w:rsidRPr="00387603">
              <w:rPr>
                <w:rFonts w:ascii="Arial" w:eastAsia="Times New Roman" w:hAnsi="Arial" w:cs="Arial"/>
                <w:spacing w:val="-3"/>
                <w:sz w:val="20"/>
              </w:rPr>
              <w:t xml:space="preserve">Upon </w:t>
            </w:r>
            <w:r w:rsidR="00AA5128" w:rsidRPr="00387603">
              <w:rPr>
                <w:rFonts w:ascii="Arial" w:eastAsia="Times New Roman" w:hAnsi="Arial" w:cs="Arial"/>
                <w:spacing w:val="-3"/>
                <w:sz w:val="20"/>
              </w:rPr>
              <w:t xml:space="preserve">accomplishing the </w:t>
            </w:r>
            <w:r w:rsidR="009150DE" w:rsidRPr="00387603">
              <w:rPr>
                <w:rFonts w:ascii="Arial" w:eastAsia="Times New Roman" w:hAnsi="Arial" w:cs="Arial"/>
                <w:spacing w:val="-3"/>
                <w:sz w:val="20"/>
              </w:rPr>
              <w:t>P</w:t>
            </w:r>
            <w:r w:rsidR="008F61AC" w:rsidRPr="00387603">
              <w:rPr>
                <w:rFonts w:ascii="Arial" w:eastAsia="Times New Roman" w:hAnsi="Arial" w:cs="Arial"/>
                <w:spacing w:val="-3"/>
                <w:sz w:val="20"/>
              </w:rPr>
              <w:t>HASE</w:t>
            </w:r>
            <w:r w:rsidR="009150DE" w:rsidRPr="00387603">
              <w:rPr>
                <w:rFonts w:ascii="Arial" w:eastAsia="Times New Roman" w:hAnsi="Arial" w:cs="Arial"/>
                <w:spacing w:val="-3"/>
                <w:sz w:val="20"/>
              </w:rPr>
              <w:t xml:space="preserve"> </w:t>
            </w:r>
            <w:r w:rsidR="00AA5128" w:rsidRPr="00387603">
              <w:rPr>
                <w:rFonts w:ascii="Arial" w:eastAsia="Times New Roman" w:hAnsi="Arial" w:cs="Arial"/>
                <w:spacing w:val="-3"/>
                <w:sz w:val="20"/>
              </w:rPr>
              <w:t>2</w:t>
            </w:r>
            <w:r w:rsidRPr="00387603">
              <w:rPr>
                <w:rFonts w:ascii="Arial" w:eastAsia="Times New Roman" w:hAnsi="Arial" w:cs="Arial"/>
                <w:spacing w:val="-3"/>
                <w:sz w:val="20"/>
              </w:rPr>
              <w:t xml:space="preserve"> </w:t>
            </w:r>
            <w:r w:rsidR="00AA5128" w:rsidRPr="00387603">
              <w:rPr>
                <w:rFonts w:ascii="Arial" w:eastAsia="Times New Roman" w:hAnsi="Arial" w:cs="Arial"/>
                <w:spacing w:val="-3"/>
                <w:sz w:val="20"/>
              </w:rPr>
              <w:t xml:space="preserve">as per the SoW </w:t>
            </w:r>
            <w:r w:rsidRPr="00387603">
              <w:rPr>
                <w:rFonts w:ascii="Arial" w:eastAsia="Times New Roman" w:hAnsi="Arial" w:cs="Arial"/>
                <w:spacing w:val="-3"/>
                <w:sz w:val="20"/>
              </w:rPr>
              <w:t xml:space="preserve">in </w:t>
            </w:r>
            <w:r w:rsidR="00AA5128" w:rsidRPr="00387603">
              <w:rPr>
                <w:rFonts w:ascii="Arial" w:eastAsia="Times New Roman" w:hAnsi="Arial" w:cs="Arial"/>
                <w:spacing w:val="-3"/>
                <w:sz w:val="20"/>
              </w:rPr>
              <w:t xml:space="preserve">14 </w:t>
            </w:r>
            <w:r w:rsidRPr="00387603">
              <w:rPr>
                <w:rFonts w:ascii="Arial" w:eastAsia="Times New Roman" w:hAnsi="Arial" w:cs="Arial"/>
                <w:spacing w:val="-3"/>
                <w:sz w:val="20"/>
              </w:rPr>
              <w:t>working days</w:t>
            </w:r>
          </w:p>
        </w:tc>
        <w:tc>
          <w:tcPr>
            <w:tcW w:w="2518" w:type="dxa"/>
          </w:tcPr>
          <w:p w14:paraId="4BD59544" w14:textId="16CC69F9" w:rsidR="004B0721" w:rsidRPr="00387603" w:rsidRDefault="004B0721" w:rsidP="00E25D7D">
            <w:pPr>
              <w:widowControl w:val="0"/>
              <w:rPr>
                <w:rFonts w:ascii="Arial" w:hAnsi="Arial" w:cs="Arial"/>
                <w:spacing w:val="-3"/>
              </w:rPr>
            </w:pPr>
            <w:r w:rsidRPr="00387603">
              <w:rPr>
                <w:rFonts w:ascii="Arial" w:eastAsia="Times New Roman" w:hAnsi="Arial" w:cs="Arial"/>
                <w:spacing w:val="-3"/>
                <w:sz w:val="20"/>
              </w:rPr>
              <w:t>Upon approval of final report in 1</w:t>
            </w:r>
            <w:r w:rsidR="00AA5128" w:rsidRPr="00387603">
              <w:rPr>
                <w:rFonts w:ascii="Arial" w:eastAsia="Times New Roman" w:hAnsi="Arial" w:cs="Arial"/>
                <w:spacing w:val="-3"/>
                <w:sz w:val="20"/>
              </w:rPr>
              <w:t xml:space="preserve">4 </w:t>
            </w:r>
            <w:r w:rsidRPr="00387603">
              <w:rPr>
                <w:rFonts w:ascii="Arial" w:eastAsia="Times New Roman" w:hAnsi="Arial" w:cs="Arial"/>
                <w:spacing w:val="-3"/>
                <w:sz w:val="20"/>
              </w:rPr>
              <w:t>working days</w:t>
            </w:r>
          </w:p>
        </w:tc>
      </w:tr>
      <w:tr w:rsidR="004B0721" w:rsidRPr="00387603" w14:paraId="68751E75" w14:textId="77777777" w:rsidTr="004B0721">
        <w:tc>
          <w:tcPr>
            <w:tcW w:w="2517" w:type="dxa"/>
          </w:tcPr>
          <w:p w14:paraId="4256292D" w14:textId="3B0A451B" w:rsidR="004B0721" w:rsidRPr="00387603" w:rsidRDefault="00AA5128" w:rsidP="00E25D7D">
            <w:pPr>
              <w:widowControl w:val="0"/>
              <w:rPr>
                <w:rFonts w:ascii="Arial" w:hAnsi="Arial" w:cs="Arial"/>
                <w:spacing w:val="-3"/>
              </w:rPr>
            </w:pPr>
            <w:r w:rsidRPr="00387603">
              <w:rPr>
                <w:rFonts w:ascii="Arial" w:hAnsi="Arial" w:cs="Arial"/>
                <w:b/>
                <w:sz w:val="20"/>
                <w:szCs w:val="20"/>
              </w:rPr>
              <w:t>1</w:t>
            </w:r>
            <w:r w:rsidR="004B0721" w:rsidRPr="00387603">
              <w:rPr>
                <w:rFonts w:ascii="Arial" w:hAnsi="Arial" w:cs="Arial"/>
                <w:b/>
                <w:sz w:val="20"/>
                <w:szCs w:val="20"/>
              </w:rPr>
              <w:t>0</w:t>
            </w:r>
            <w:r w:rsidR="004B0721" w:rsidRPr="00387603">
              <w:rPr>
                <w:rFonts w:ascii="Arial" w:eastAsia="Times New Roman" w:hAnsi="Arial" w:cs="Arial"/>
                <w:b/>
                <w:sz w:val="20"/>
                <w:szCs w:val="20"/>
              </w:rPr>
              <w:t xml:space="preserve"> % </w:t>
            </w:r>
            <w:r w:rsidR="004B0721" w:rsidRPr="00387603">
              <w:rPr>
                <w:rFonts w:ascii="Arial" w:eastAsia="Times New Roman" w:hAnsi="Arial" w:cs="Arial"/>
                <w:sz w:val="20"/>
                <w:szCs w:val="20"/>
              </w:rPr>
              <w:t>of Total Budget</w:t>
            </w:r>
          </w:p>
        </w:tc>
        <w:tc>
          <w:tcPr>
            <w:tcW w:w="2517" w:type="dxa"/>
          </w:tcPr>
          <w:p w14:paraId="7E768966" w14:textId="5DC3AA6A" w:rsidR="004B0721" w:rsidRPr="00387603" w:rsidRDefault="00AA5128" w:rsidP="00E25D7D">
            <w:pPr>
              <w:widowControl w:val="0"/>
              <w:rPr>
                <w:rFonts w:ascii="Arial" w:hAnsi="Arial" w:cs="Arial"/>
                <w:spacing w:val="-3"/>
              </w:rPr>
            </w:pPr>
            <w:r w:rsidRPr="00387603">
              <w:rPr>
                <w:rFonts w:ascii="Arial" w:eastAsia="Times New Roman" w:hAnsi="Arial" w:cs="Arial"/>
                <w:b/>
                <w:sz w:val="20"/>
                <w:szCs w:val="20"/>
              </w:rPr>
              <w:t>40</w:t>
            </w:r>
            <w:r w:rsidR="004B0721" w:rsidRPr="00387603">
              <w:rPr>
                <w:rFonts w:ascii="Arial" w:eastAsia="Times New Roman" w:hAnsi="Arial" w:cs="Arial"/>
                <w:b/>
                <w:sz w:val="20"/>
                <w:szCs w:val="20"/>
              </w:rPr>
              <w:t xml:space="preserve">% </w:t>
            </w:r>
            <w:r w:rsidR="004B0721" w:rsidRPr="00387603">
              <w:rPr>
                <w:rFonts w:ascii="Arial" w:eastAsia="Times New Roman" w:hAnsi="Arial" w:cs="Arial"/>
                <w:sz w:val="20"/>
                <w:szCs w:val="20"/>
              </w:rPr>
              <w:t>of total amount</w:t>
            </w:r>
          </w:p>
        </w:tc>
        <w:tc>
          <w:tcPr>
            <w:tcW w:w="2518" w:type="dxa"/>
          </w:tcPr>
          <w:p w14:paraId="2481F708" w14:textId="366D8C82" w:rsidR="004B0721" w:rsidRPr="00387603" w:rsidRDefault="00AA5128" w:rsidP="00E25D7D">
            <w:pPr>
              <w:widowControl w:val="0"/>
              <w:rPr>
                <w:rFonts w:ascii="Arial" w:hAnsi="Arial" w:cs="Arial"/>
                <w:spacing w:val="-3"/>
              </w:rPr>
            </w:pPr>
            <w:r w:rsidRPr="00387603">
              <w:rPr>
                <w:rFonts w:ascii="Arial" w:eastAsia="Times New Roman" w:hAnsi="Arial" w:cs="Arial"/>
                <w:b/>
                <w:sz w:val="20"/>
                <w:szCs w:val="20"/>
              </w:rPr>
              <w:t>40</w:t>
            </w:r>
            <w:r w:rsidR="007D7121" w:rsidRPr="00387603">
              <w:rPr>
                <w:rFonts w:ascii="Arial" w:eastAsia="Times New Roman" w:hAnsi="Arial" w:cs="Arial"/>
                <w:b/>
                <w:sz w:val="20"/>
                <w:szCs w:val="20"/>
              </w:rPr>
              <w:t>% of</w:t>
            </w:r>
            <w:r w:rsidR="004B0721" w:rsidRPr="00387603">
              <w:rPr>
                <w:rFonts w:ascii="Arial" w:eastAsia="Times New Roman" w:hAnsi="Arial" w:cs="Arial"/>
                <w:sz w:val="20"/>
                <w:szCs w:val="20"/>
              </w:rPr>
              <w:t xml:space="preserve"> total amount</w:t>
            </w:r>
          </w:p>
        </w:tc>
        <w:tc>
          <w:tcPr>
            <w:tcW w:w="2518" w:type="dxa"/>
          </w:tcPr>
          <w:p w14:paraId="28EEB3D1" w14:textId="0E80AE4B" w:rsidR="004B0721" w:rsidRPr="00387603" w:rsidRDefault="004B0721" w:rsidP="00E25D7D">
            <w:pPr>
              <w:widowControl w:val="0"/>
              <w:rPr>
                <w:rFonts w:ascii="Arial" w:hAnsi="Arial" w:cs="Arial"/>
                <w:spacing w:val="-3"/>
              </w:rPr>
            </w:pPr>
            <w:r w:rsidRPr="00387603">
              <w:rPr>
                <w:rFonts w:ascii="Arial" w:eastAsia="Times New Roman" w:hAnsi="Arial" w:cs="Arial"/>
                <w:b/>
                <w:sz w:val="20"/>
                <w:szCs w:val="20"/>
              </w:rPr>
              <w:t xml:space="preserve">Up to 10% (balance) </w:t>
            </w:r>
            <w:r w:rsidRPr="00387603">
              <w:rPr>
                <w:rFonts w:ascii="Arial" w:eastAsia="Times New Roman" w:hAnsi="Arial" w:cs="Arial"/>
                <w:sz w:val="20"/>
                <w:szCs w:val="20"/>
              </w:rPr>
              <w:t>of total amount</w:t>
            </w:r>
          </w:p>
        </w:tc>
      </w:tr>
    </w:tbl>
    <w:p w14:paraId="0951247D" w14:textId="28CFE489" w:rsidR="00C53C75" w:rsidRPr="00387603" w:rsidRDefault="00C53C75" w:rsidP="00677B30">
      <w:pPr>
        <w:rPr>
          <w:rFonts w:ascii="Arial" w:hAnsi="Arial" w:cs="Arial"/>
          <w:szCs w:val="22"/>
          <w:highlight w:val="yellow"/>
        </w:rPr>
      </w:pPr>
    </w:p>
    <w:p w14:paraId="0B7D8910" w14:textId="77777777" w:rsidR="00240B3C" w:rsidRPr="00387603" w:rsidRDefault="00240B3C" w:rsidP="00C53C75">
      <w:pPr>
        <w:shd w:val="clear" w:color="auto" w:fill="FFFFFF" w:themeFill="background1"/>
        <w:contextualSpacing/>
        <w:rPr>
          <w:rFonts w:ascii="Arial" w:hAnsi="Arial" w:cs="Arial"/>
          <w:spacing w:val="-3"/>
          <w:szCs w:val="22"/>
        </w:rPr>
      </w:pPr>
    </w:p>
    <w:p w14:paraId="6F818614" w14:textId="22A02273" w:rsidR="00141F35" w:rsidRPr="00387603" w:rsidRDefault="00141F35" w:rsidP="00972789">
      <w:pPr>
        <w:pStyle w:val="Heading1"/>
        <w:rPr>
          <w:rFonts w:ascii="Arial" w:hAnsi="Arial" w:cs="Arial"/>
        </w:rPr>
      </w:pPr>
      <w:r w:rsidRPr="00387603">
        <w:rPr>
          <w:rFonts w:ascii="Arial" w:hAnsi="Arial" w:cs="Arial"/>
        </w:rPr>
        <w:t>Selection and Award Criteria</w:t>
      </w:r>
    </w:p>
    <w:p w14:paraId="106FC40B" w14:textId="1E653BBA" w:rsidR="00BF58E8" w:rsidRPr="00387603" w:rsidRDefault="00B81E8C" w:rsidP="00622D3A">
      <w:pPr>
        <w:rPr>
          <w:rFonts w:ascii="Arial" w:hAnsi="Arial" w:cs="Arial"/>
        </w:rPr>
      </w:pPr>
      <w:r w:rsidRPr="00387603">
        <w:rPr>
          <w:rFonts w:ascii="Arial" w:hAnsi="Arial" w:cs="Arial"/>
        </w:rPr>
        <w:t xml:space="preserve">The evaluation process </w:t>
      </w:r>
      <w:r w:rsidR="00152DDE" w:rsidRPr="00387603">
        <w:rPr>
          <w:rFonts w:ascii="Arial" w:hAnsi="Arial" w:cs="Arial"/>
        </w:rPr>
        <w:t>consists of</w:t>
      </w:r>
      <w:r w:rsidRPr="00387603">
        <w:rPr>
          <w:rFonts w:ascii="Arial" w:hAnsi="Arial" w:cs="Arial"/>
        </w:rPr>
        <w:t xml:space="preserve"> </w:t>
      </w:r>
      <w:r w:rsidR="006D4077" w:rsidRPr="00387603">
        <w:rPr>
          <w:rFonts w:ascii="Arial" w:hAnsi="Arial" w:cs="Arial"/>
        </w:rPr>
        <w:t>three</w:t>
      </w:r>
      <w:r w:rsidRPr="00387603">
        <w:rPr>
          <w:rFonts w:ascii="Arial" w:hAnsi="Arial" w:cs="Arial"/>
        </w:rPr>
        <w:t xml:space="preserve"> stages</w:t>
      </w:r>
      <w:r w:rsidR="00FB0A24" w:rsidRPr="00387603">
        <w:rPr>
          <w:rFonts w:ascii="Arial" w:hAnsi="Arial" w:cs="Arial"/>
        </w:rPr>
        <w:t>: 1) Administrative, 2) Technical and 3) Financial</w:t>
      </w:r>
      <w:r w:rsidRPr="00387603">
        <w:rPr>
          <w:rFonts w:ascii="Arial" w:hAnsi="Arial" w:cs="Arial"/>
        </w:rPr>
        <w:t xml:space="preserve">. Each stage requires information and documents from the bidder that will determine whether </w:t>
      </w:r>
      <w:r w:rsidR="00152DDE" w:rsidRPr="00387603">
        <w:rPr>
          <w:rFonts w:ascii="Arial" w:hAnsi="Arial" w:cs="Arial"/>
        </w:rPr>
        <w:t xml:space="preserve">the </w:t>
      </w:r>
      <w:r w:rsidRPr="00387603">
        <w:rPr>
          <w:rFonts w:ascii="Arial" w:hAnsi="Arial" w:cs="Arial"/>
        </w:rPr>
        <w:t xml:space="preserve">bidder </w:t>
      </w:r>
      <w:r w:rsidR="00152DDE" w:rsidRPr="00387603">
        <w:rPr>
          <w:rFonts w:ascii="Arial" w:hAnsi="Arial" w:cs="Arial"/>
        </w:rPr>
        <w:t xml:space="preserve">will </w:t>
      </w:r>
      <w:r w:rsidRPr="00387603">
        <w:rPr>
          <w:rFonts w:ascii="Arial" w:hAnsi="Arial" w:cs="Arial"/>
        </w:rPr>
        <w:t>progress to next stage or no</w:t>
      </w:r>
      <w:r w:rsidR="00152DDE" w:rsidRPr="00387603">
        <w:rPr>
          <w:rFonts w:ascii="Arial" w:hAnsi="Arial" w:cs="Arial"/>
        </w:rPr>
        <w:t>t</w:t>
      </w:r>
      <w:r w:rsidR="00FA20F0" w:rsidRPr="00387603">
        <w:rPr>
          <w:rFonts w:ascii="Arial" w:hAnsi="Arial" w:cs="Arial"/>
        </w:rPr>
        <w:t>.</w:t>
      </w:r>
    </w:p>
    <w:p w14:paraId="3B3B5913" w14:textId="58E9150C" w:rsidR="00D03AB2" w:rsidRPr="00387603" w:rsidRDefault="00D03AB2" w:rsidP="00622D3A">
      <w:pPr>
        <w:rPr>
          <w:rFonts w:ascii="Arial" w:hAnsi="Arial" w:cs="Arial"/>
          <w:lang w:val="en-GB"/>
        </w:rPr>
      </w:pPr>
    </w:p>
    <w:p w14:paraId="70B43A18" w14:textId="7A1DE564" w:rsidR="00D03AB2" w:rsidRPr="00387603" w:rsidRDefault="00D03AB2" w:rsidP="006D4077">
      <w:pPr>
        <w:rPr>
          <w:rFonts w:ascii="Arial" w:hAnsi="Arial" w:cs="Arial"/>
          <w:color w:val="222222"/>
        </w:rPr>
      </w:pPr>
      <w:r w:rsidRPr="00387603">
        <w:rPr>
          <w:rFonts w:ascii="Arial" w:hAnsi="Arial" w:cs="Arial"/>
          <w:color w:val="222222"/>
        </w:rPr>
        <w:t>Th</w:t>
      </w:r>
      <w:r w:rsidR="006D4077" w:rsidRPr="00387603">
        <w:rPr>
          <w:rFonts w:ascii="Arial" w:hAnsi="Arial" w:cs="Arial"/>
          <w:color w:val="222222"/>
        </w:rPr>
        <w:t>is tender will be awarded to th</w:t>
      </w:r>
      <w:r w:rsidRPr="00387603">
        <w:rPr>
          <w:rFonts w:ascii="Arial" w:hAnsi="Arial" w:cs="Arial"/>
          <w:color w:val="222222"/>
        </w:rPr>
        <w:t xml:space="preserve">e </w:t>
      </w:r>
      <w:r w:rsidR="006D4077" w:rsidRPr="00387603">
        <w:rPr>
          <w:rFonts w:ascii="Arial" w:hAnsi="Arial" w:cs="Arial"/>
          <w:color w:val="222222"/>
        </w:rPr>
        <w:t>lowest cost technically compliant bid. The technical evaluation criteria are</w:t>
      </w:r>
      <w:r w:rsidR="00461C7E" w:rsidRPr="00387603">
        <w:rPr>
          <w:rFonts w:ascii="Arial" w:hAnsi="Arial" w:cs="Arial"/>
          <w:color w:val="222222"/>
        </w:rPr>
        <w:t xml:space="preserve"> as per the specifications</w:t>
      </w:r>
      <w:r w:rsidR="006D4077" w:rsidRPr="00387603">
        <w:rPr>
          <w:rFonts w:ascii="Arial" w:hAnsi="Arial" w:cs="Arial"/>
          <w:color w:val="222222"/>
        </w:rPr>
        <w:t xml:space="preserve"> stated in Annex A</w:t>
      </w:r>
      <w:r w:rsidR="00B03799" w:rsidRPr="00387603">
        <w:rPr>
          <w:rFonts w:ascii="Arial" w:hAnsi="Arial" w:cs="Arial"/>
          <w:color w:val="222222"/>
        </w:rPr>
        <w:t>1</w:t>
      </w:r>
      <w:r w:rsidR="00AA5128" w:rsidRPr="00387603">
        <w:rPr>
          <w:rFonts w:ascii="Arial" w:hAnsi="Arial" w:cs="Arial"/>
          <w:color w:val="222222"/>
        </w:rPr>
        <w:t xml:space="preserve"> and SoW</w:t>
      </w:r>
      <w:r w:rsidR="006D4077" w:rsidRPr="00387603">
        <w:rPr>
          <w:rFonts w:ascii="Arial" w:hAnsi="Arial" w:cs="Arial"/>
          <w:color w:val="222222"/>
        </w:rPr>
        <w:t xml:space="preserve">. </w:t>
      </w:r>
    </w:p>
    <w:p w14:paraId="23508645" w14:textId="77777777" w:rsidR="00B81E8C" w:rsidRPr="00387603" w:rsidRDefault="00B81E8C" w:rsidP="00141F35">
      <w:pPr>
        <w:rPr>
          <w:rFonts w:ascii="Arial" w:hAnsi="Arial" w:cs="Arial"/>
          <w:color w:val="222222"/>
        </w:rPr>
      </w:pPr>
    </w:p>
    <w:p w14:paraId="75409395" w14:textId="188DEFD1" w:rsidR="00141F35" w:rsidRPr="00387603" w:rsidRDefault="00141F35" w:rsidP="00972789">
      <w:pPr>
        <w:pStyle w:val="Heading2"/>
        <w:spacing w:after="0"/>
        <w:rPr>
          <w:rFonts w:ascii="Arial" w:hAnsi="Arial" w:cs="Arial"/>
        </w:rPr>
      </w:pPr>
      <w:r w:rsidRPr="00387603">
        <w:rPr>
          <w:rFonts w:ascii="Arial" w:hAnsi="Arial" w:cs="Arial"/>
        </w:rPr>
        <w:t xml:space="preserve">Administrative </w:t>
      </w:r>
      <w:r w:rsidR="00B81E8C" w:rsidRPr="00387603">
        <w:rPr>
          <w:rFonts w:ascii="Arial" w:hAnsi="Arial" w:cs="Arial"/>
        </w:rPr>
        <w:t>Evaluation</w:t>
      </w:r>
    </w:p>
    <w:p w14:paraId="1EEF1A36" w14:textId="2E712644" w:rsidR="00141F35" w:rsidRPr="00387603" w:rsidRDefault="00141F35">
      <w:pPr>
        <w:tabs>
          <w:tab w:val="left" w:pos="360"/>
        </w:tabs>
        <w:rPr>
          <w:rFonts w:ascii="Arial" w:hAnsi="Arial" w:cs="Arial"/>
          <w:color w:val="222222"/>
        </w:rPr>
      </w:pPr>
      <w:r w:rsidRPr="00387603">
        <w:rPr>
          <w:rFonts w:ascii="Arial" w:hAnsi="Arial" w:cs="Arial"/>
          <w:color w:val="222222"/>
        </w:rPr>
        <w:t xml:space="preserve">A bid </w:t>
      </w:r>
      <w:r w:rsidR="003461DC" w:rsidRPr="00387603">
        <w:rPr>
          <w:rFonts w:ascii="Arial" w:hAnsi="Arial" w:cs="Arial"/>
          <w:color w:val="222222"/>
        </w:rPr>
        <w:t>shall p</w:t>
      </w:r>
      <w:r w:rsidRPr="00387603">
        <w:rPr>
          <w:rFonts w:ascii="Arial" w:hAnsi="Arial" w:cs="Arial"/>
          <w:color w:val="222222"/>
        </w:rPr>
        <w:t xml:space="preserve">ass the administrative evaluation stage before being considered for technical and financial evaluation. Bids that are deemed administratively non-compliant may be rejected. </w:t>
      </w:r>
      <w:r w:rsidR="002D62CD" w:rsidRPr="00387603">
        <w:rPr>
          <w:rFonts w:ascii="Arial" w:hAnsi="Arial" w:cs="Arial"/>
          <w:color w:val="222222"/>
        </w:rPr>
        <w:t>Documents</w:t>
      </w:r>
      <w:r w:rsidR="002B39C4" w:rsidRPr="00387603">
        <w:rPr>
          <w:rFonts w:ascii="Arial" w:hAnsi="Arial" w:cs="Arial"/>
          <w:color w:val="222222"/>
        </w:rPr>
        <w:t xml:space="preserve"> listed below</w:t>
      </w:r>
      <w:r w:rsidR="002D62CD" w:rsidRPr="00387603">
        <w:rPr>
          <w:rFonts w:ascii="Arial" w:hAnsi="Arial" w:cs="Arial"/>
          <w:color w:val="222222"/>
        </w:rPr>
        <w:t xml:space="preserve"> </w:t>
      </w:r>
      <w:r w:rsidR="00EF41E1" w:rsidRPr="00387603">
        <w:rPr>
          <w:rFonts w:ascii="Arial" w:hAnsi="Arial" w:cs="Arial"/>
          <w:color w:val="222222"/>
        </w:rPr>
        <w:t>shall</w:t>
      </w:r>
      <w:r w:rsidR="002D62CD" w:rsidRPr="00387603">
        <w:rPr>
          <w:rFonts w:ascii="Arial" w:hAnsi="Arial" w:cs="Arial"/>
          <w:color w:val="222222"/>
        </w:rPr>
        <w:t xml:space="preserve"> be submitted with your bid</w:t>
      </w:r>
      <w:r w:rsidR="002B39C4" w:rsidRPr="00387603">
        <w:rPr>
          <w:rFonts w:ascii="Arial" w:hAnsi="Arial" w:cs="Arial"/>
          <w:color w:val="222222"/>
        </w:rPr>
        <w:t>.</w:t>
      </w:r>
    </w:p>
    <w:p w14:paraId="1FDB67F7" w14:textId="77777777" w:rsidR="001C6C3E" w:rsidRPr="00387603" w:rsidRDefault="001C6C3E">
      <w:pPr>
        <w:rPr>
          <w:rFonts w:ascii="Arial" w:hAnsi="Arial" w:cs="Arial"/>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387603" w14:paraId="39D3B3A6" w14:textId="77777777" w:rsidTr="00972789">
        <w:trPr>
          <w:trHeight w:val="432"/>
        </w:trPr>
        <w:tc>
          <w:tcPr>
            <w:tcW w:w="339" w:type="pct"/>
            <w:shd w:val="clear" w:color="auto" w:fill="D9D9D9" w:themeFill="background1" w:themeFillShade="D9"/>
          </w:tcPr>
          <w:p w14:paraId="1C3C0A58" w14:textId="77777777" w:rsidR="002B39C4" w:rsidRPr="00387603" w:rsidRDefault="002B39C4" w:rsidP="009D07D7">
            <w:pPr>
              <w:rPr>
                <w:rFonts w:ascii="Arial" w:hAnsi="Arial" w:cs="Arial"/>
                <w:b/>
                <w:sz w:val="20"/>
                <w:szCs w:val="20"/>
              </w:rPr>
            </w:pPr>
            <w:r w:rsidRPr="00387603">
              <w:rPr>
                <w:rFonts w:ascii="Arial" w:hAnsi="Arial" w:cs="Arial"/>
                <w:b/>
              </w:rPr>
              <w:t>#</w:t>
            </w:r>
          </w:p>
        </w:tc>
        <w:tc>
          <w:tcPr>
            <w:tcW w:w="476" w:type="pct"/>
            <w:shd w:val="clear" w:color="auto" w:fill="D9D9D9" w:themeFill="background1" w:themeFillShade="D9"/>
          </w:tcPr>
          <w:p w14:paraId="4665A165" w14:textId="77777777" w:rsidR="002B39C4" w:rsidRPr="00387603" w:rsidRDefault="002B39C4" w:rsidP="009D07D7">
            <w:pPr>
              <w:rPr>
                <w:rFonts w:ascii="Arial" w:hAnsi="Arial" w:cs="Arial"/>
                <w:b/>
                <w:sz w:val="20"/>
                <w:szCs w:val="20"/>
              </w:rPr>
            </w:pPr>
            <w:r w:rsidRPr="00387603">
              <w:rPr>
                <w:rFonts w:ascii="Arial" w:hAnsi="Arial" w:cs="Arial"/>
                <w:b/>
              </w:rPr>
              <w:t>Annex #</w:t>
            </w:r>
          </w:p>
        </w:tc>
        <w:tc>
          <w:tcPr>
            <w:tcW w:w="1733" w:type="pct"/>
            <w:shd w:val="clear" w:color="auto" w:fill="D9D9D9" w:themeFill="background1" w:themeFillShade="D9"/>
          </w:tcPr>
          <w:p w14:paraId="43ED67D9" w14:textId="77777777" w:rsidR="002B39C4" w:rsidRPr="00387603" w:rsidRDefault="002B39C4" w:rsidP="009D07D7">
            <w:pPr>
              <w:rPr>
                <w:rFonts w:ascii="Arial" w:hAnsi="Arial" w:cs="Arial"/>
                <w:b/>
                <w:sz w:val="20"/>
                <w:szCs w:val="20"/>
              </w:rPr>
            </w:pPr>
            <w:r w:rsidRPr="00387603">
              <w:rPr>
                <w:rFonts w:ascii="Arial" w:hAnsi="Arial" w:cs="Arial"/>
                <w:b/>
              </w:rPr>
              <w:t>Document</w:t>
            </w:r>
          </w:p>
        </w:tc>
        <w:tc>
          <w:tcPr>
            <w:tcW w:w="2452" w:type="pct"/>
            <w:shd w:val="clear" w:color="auto" w:fill="D9D9D9" w:themeFill="background1" w:themeFillShade="D9"/>
          </w:tcPr>
          <w:p w14:paraId="2990C276" w14:textId="77777777" w:rsidR="002B39C4" w:rsidRPr="00387603" w:rsidRDefault="002B39C4" w:rsidP="009D07D7">
            <w:pPr>
              <w:rPr>
                <w:rFonts w:ascii="Arial" w:hAnsi="Arial" w:cs="Arial"/>
                <w:b/>
                <w:sz w:val="20"/>
                <w:szCs w:val="20"/>
              </w:rPr>
            </w:pPr>
            <w:r w:rsidRPr="00387603">
              <w:rPr>
                <w:rFonts w:ascii="Arial" w:hAnsi="Arial" w:cs="Arial"/>
                <w:b/>
              </w:rPr>
              <w:t xml:space="preserve">Instructions </w:t>
            </w:r>
          </w:p>
        </w:tc>
      </w:tr>
      <w:tr w:rsidR="00A31481" w:rsidRPr="00387603" w14:paraId="2D880535" w14:textId="77777777" w:rsidTr="00972789">
        <w:trPr>
          <w:trHeight w:val="432"/>
        </w:trPr>
        <w:tc>
          <w:tcPr>
            <w:tcW w:w="339" w:type="pct"/>
          </w:tcPr>
          <w:p w14:paraId="099FA9FF" w14:textId="23B43590" w:rsidR="00A31481" w:rsidRPr="0049033E" w:rsidRDefault="00AA5128" w:rsidP="009D07D7">
            <w:pPr>
              <w:rPr>
                <w:rFonts w:ascii="Arial" w:hAnsi="Arial" w:cs="Arial"/>
                <w:i/>
                <w:iCs/>
                <w:sz w:val="20"/>
                <w:szCs w:val="20"/>
              </w:rPr>
            </w:pPr>
            <w:r w:rsidRPr="0049033E">
              <w:rPr>
                <w:rFonts w:ascii="Arial" w:hAnsi="Arial" w:cs="Arial"/>
                <w:i/>
                <w:iCs/>
                <w:sz w:val="20"/>
                <w:szCs w:val="20"/>
              </w:rPr>
              <w:t>1</w:t>
            </w:r>
          </w:p>
        </w:tc>
        <w:tc>
          <w:tcPr>
            <w:tcW w:w="476" w:type="pct"/>
          </w:tcPr>
          <w:p w14:paraId="4D494213" w14:textId="5377A316" w:rsidR="00A31481" w:rsidRPr="0049033E" w:rsidRDefault="00A31481" w:rsidP="00972789">
            <w:pPr>
              <w:jc w:val="left"/>
              <w:rPr>
                <w:rFonts w:ascii="Arial" w:hAnsi="Arial" w:cs="Arial"/>
                <w:i/>
                <w:iCs/>
                <w:sz w:val="20"/>
                <w:szCs w:val="20"/>
              </w:rPr>
            </w:pPr>
            <w:r w:rsidRPr="0049033E">
              <w:rPr>
                <w:rFonts w:ascii="Arial" w:hAnsi="Arial" w:cs="Arial"/>
                <w:sz w:val="20"/>
                <w:szCs w:val="20"/>
              </w:rPr>
              <w:t>A</w:t>
            </w:r>
            <w:r w:rsidR="00CE65F6" w:rsidRPr="0049033E">
              <w:rPr>
                <w:rFonts w:ascii="Arial" w:hAnsi="Arial" w:cs="Arial"/>
                <w:sz w:val="20"/>
                <w:szCs w:val="20"/>
              </w:rPr>
              <w:t xml:space="preserve"> </w:t>
            </w:r>
            <w:r w:rsidRPr="0049033E">
              <w:rPr>
                <w:rFonts w:ascii="Arial" w:hAnsi="Arial" w:cs="Arial"/>
                <w:sz w:val="20"/>
                <w:szCs w:val="20"/>
              </w:rPr>
              <w:t>1</w:t>
            </w:r>
          </w:p>
        </w:tc>
        <w:tc>
          <w:tcPr>
            <w:tcW w:w="1733" w:type="pct"/>
          </w:tcPr>
          <w:p w14:paraId="0E78B3B7" w14:textId="0291E0EA" w:rsidR="00A31481" w:rsidRPr="0049033E" w:rsidRDefault="00A31481" w:rsidP="00972789">
            <w:pPr>
              <w:jc w:val="left"/>
              <w:rPr>
                <w:rFonts w:ascii="Arial" w:hAnsi="Arial" w:cs="Arial"/>
                <w:sz w:val="20"/>
                <w:szCs w:val="20"/>
              </w:rPr>
            </w:pPr>
            <w:r w:rsidRPr="0049033E">
              <w:rPr>
                <w:rFonts w:ascii="Arial" w:hAnsi="Arial" w:cs="Arial"/>
                <w:sz w:val="20"/>
                <w:szCs w:val="20"/>
              </w:rPr>
              <w:t xml:space="preserve">Bid Form (Technical) </w:t>
            </w:r>
          </w:p>
        </w:tc>
        <w:tc>
          <w:tcPr>
            <w:tcW w:w="2452" w:type="pct"/>
          </w:tcPr>
          <w:p w14:paraId="7172EBE2" w14:textId="6732F4F9" w:rsidR="00A31481" w:rsidRPr="0049033E" w:rsidRDefault="00A31481" w:rsidP="009D07D7">
            <w:pPr>
              <w:rPr>
                <w:rFonts w:ascii="Arial" w:hAnsi="Arial" w:cs="Arial"/>
                <w:sz w:val="20"/>
                <w:szCs w:val="20"/>
              </w:rPr>
            </w:pPr>
            <w:r w:rsidRPr="0049033E">
              <w:rPr>
                <w:rFonts w:ascii="Arial" w:hAnsi="Arial" w:cs="Arial"/>
                <w:sz w:val="20"/>
                <w:szCs w:val="20"/>
              </w:rPr>
              <w:t>Complete ALL sections in full, sign, stamp and submit</w:t>
            </w:r>
          </w:p>
        </w:tc>
      </w:tr>
      <w:tr w:rsidR="00CE65F6" w:rsidRPr="00387603" w14:paraId="37C031A2" w14:textId="77777777" w:rsidTr="00972789">
        <w:trPr>
          <w:trHeight w:val="432"/>
        </w:trPr>
        <w:tc>
          <w:tcPr>
            <w:tcW w:w="339" w:type="pct"/>
          </w:tcPr>
          <w:p w14:paraId="5716A70B" w14:textId="38DB41F0" w:rsidR="00CE65F6" w:rsidRPr="0049033E" w:rsidRDefault="00CE65F6" w:rsidP="00AA5128">
            <w:pPr>
              <w:rPr>
                <w:rFonts w:ascii="Arial" w:hAnsi="Arial" w:cs="Arial"/>
                <w:sz w:val="20"/>
                <w:szCs w:val="20"/>
              </w:rPr>
            </w:pPr>
            <w:r w:rsidRPr="0049033E">
              <w:rPr>
                <w:rFonts w:ascii="Arial" w:hAnsi="Arial" w:cs="Arial"/>
                <w:sz w:val="20"/>
                <w:szCs w:val="20"/>
              </w:rPr>
              <w:t>2</w:t>
            </w:r>
          </w:p>
        </w:tc>
        <w:tc>
          <w:tcPr>
            <w:tcW w:w="476" w:type="pct"/>
          </w:tcPr>
          <w:p w14:paraId="1B133C85" w14:textId="358F0C0F" w:rsidR="00CE65F6" w:rsidRPr="0049033E" w:rsidRDefault="00CE65F6" w:rsidP="00AA5128">
            <w:pPr>
              <w:jc w:val="left"/>
              <w:rPr>
                <w:rFonts w:ascii="Arial" w:hAnsi="Arial" w:cs="Arial"/>
                <w:sz w:val="20"/>
                <w:szCs w:val="20"/>
              </w:rPr>
            </w:pPr>
            <w:r w:rsidRPr="0049033E">
              <w:rPr>
                <w:rFonts w:ascii="Arial" w:hAnsi="Arial" w:cs="Arial"/>
                <w:sz w:val="20"/>
                <w:szCs w:val="20"/>
              </w:rPr>
              <w:t>A 1.1</w:t>
            </w:r>
          </w:p>
        </w:tc>
        <w:tc>
          <w:tcPr>
            <w:tcW w:w="1733" w:type="pct"/>
          </w:tcPr>
          <w:p w14:paraId="4C0586E5" w14:textId="4BA71BD9" w:rsidR="00CE65F6" w:rsidRPr="0049033E" w:rsidRDefault="00CE65F6" w:rsidP="00AA5128">
            <w:pPr>
              <w:jc w:val="left"/>
              <w:rPr>
                <w:rFonts w:ascii="Arial" w:hAnsi="Arial" w:cs="Arial"/>
                <w:sz w:val="20"/>
                <w:szCs w:val="20"/>
              </w:rPr>
            </w:pPr>
            <w:r w:rsidRPr="0049033E">
              <w:rPr>
                <w:rFonts w:ascii="Arial" w:hAnsi="Arial" w:cs="Arial"/>
                <w:sz w:val="20"/>
                <w:szCs w:val="20"/>
              </w:rPr>
              <w:t>CVs of trainers/other staff engaged in the provision of the trainings/workshops</w:t>
            </w:r>
          </w:p>
        </w:tc>
        <w:tc>
          <w:tcPr>
            <w:tcW w:w="2452" w:type="pct"/>
          </w:tcPr>
          <w:p w14:paraId="0B14CB19" w14:textId="11EC033B" w:rsidR="00CE65F6" w:rsidRPr="0049033E" w:rsidRDefault="00CE65F6" w:rsidP="00AA5128">
            <w:pPr>
              <w:rPr>
                <w:rFonts w:ascii="Arial" w:hAnsi="Arial" w:cs="Arial"/>
                <w:sz w:val="20"/>
                <w:szCs w:val="20"/>
              </w:rPr>
            </w:pPr>
            <w:r w:rsidRPr="0049033E">
              <w:rPr>
                <w:rFonts w:ascii="Arial" w:hAnsi="Arial" w:cs="Arial"/>
                <w:sz w:val="20"/>
                <w:szCs w:val="20"/>
              </w:rPr>
              <w:t>Please submit in free format</w:t>
            </w:r>
          </w:p>
        </w:tc>
      </w:tr>
      <w:tr w:rsidR="00CE65F6" w:rsidRPr="00387603" w14:paraId="12540CB8" w14:textId="77777777" w:rsidTr="00972789">
        <w:trPr>
          <w:trHeight w:val="432"/>
        </w:trPr>
        <w:tc>
          <w:tcPr>
            <w:tcW w:w="339" w:type="pct"/>
          </w:tcPr>
          <w:p w14:paraId="3BE11FA9" w14:textId="4E7D6F99" w:rsidR="00CE65F6" w:rsidRPr="0049033E" w:rsidRDefault="00CE65F6" w:rsidP="00CE65F6">
            <w:pPr>
              <w:rPr>
                <w:rFonts w:ascii="Arial" w:hAnsi="Arial" w:cs="Arial"/>
                <w:sz w:val="20"/>
                <w:szCs w:val="20"/>
              </w:rPr>
            </w:pPr>
            <w:r w:rsidRPr="0049033E">
              <w:rPr>
                <w:rFonts w:ascii="Arial" w:hAnsi="Arial" w:cs="Arial"/>
                <w:sz w:val="20"/>
                <w:szCs w:val="20"/>
              </w:rPr>
              <w:t>3</w:t>
            </w:r>
          </w:p>
        </w:tc>
        <w:tc>
          <w:tcPr>
            <w:tcW w:w="476" w:type="pct"/>
          </w:tcPr>
          <w:p w14:paraId="46885E7A" w14:textId="11690855" w:rsidR="00CE65F6" w:rsidRPr="0049033E" w:rsidRDefault="00CE65F6" w:rsidP="00CE65F6">
            <w:pPr>
              <w:jc w:val="left"/>
              <w:rPr>
                <w:rFonts w:ascii="Arial" w:hAnsi="Arial" w:cs="Arial"/>
                <w:sz w:val="20"/>
                <w:szCs w:val="20"/>
              </w:rPr>
            </w:pPr>
            <w:r w:rsidRPr="0049033E">
              <w:rPr>
                <w:rFonts w:ascii="Arial" w:hAnsi="Arial" w:cs="Arial"/>
                <w:sz w:val="20"/>
                <w:szCs w:val="20"/>
              </w:rPr>
              <w:t>A1.2</w:t>
            </w:r>
          </w:p>
        </w:tc>
        <w:tc>
          <w:tcPr>
            <w:tcW w:w="1733" w:type="pct"/>
          </w:tcPr>
          <w:p w14:paraId="789D3E1E" w14:textId="7B3AB5A5" w:rsidR="00CE65F6" w:rsidRPr="0049033E" w:rsidRDefault="00CE65F6" w:rsidP="00CE65F6">
            <w:pPr>
              <w:jc w:val="left"/>
              <w:rPr>
                <w:rFonts w:ascii="Arial" w:hAnsi="Arial" w:cs="Arial"/>
                <w:sz w:val="20"/>
                <w:szCs w:val="20"/>
              </w:rPr>
            </w:pPr>
            <w:r w:rsidRPr="0049033E">
              <w:rPr>
                <w:rFonts w:ascii="Arial" w:hAnsi="Arial" w:cs="Arial"/>
                <w:sz w:val="20"/>
                <w:szCs w:val="20"/>
              </w:rPr>
              <w:t xml:space="preserve">Technical proposal (methodology, trainings modules, time frame)  </w:t>
            </w:r>
          </w:p>
        </w:tc>
        <w:tc>
          <w:tcPr>
            <w:tcW w:w="2452" w:type="pct"/>
          </w:tcPr>
          <w:p w14:paraId="4364EFE5" w14:textId="16577288" w:rsidR="00CE65F6" w:rsidRPr="0049033E" w:rsidRDefault="00CE65F6" w:rsidP="00CE65F6">
            <w:pPr>
              <w:rPr>
                <w:rFonts w:ascii="Arial" w:hAnsi="Arial" w:cs="Arial"/>
                <w:sz w:val="20"/>
                <w:szCs w:val="20"/>
              </w:rPr>
            </w:pPr>
            <w:r w:rsidRPr="0049033E">
              <w:rPr>
                <w:rFonts w:ascii="Arial" w:hAnsi="Arial" w:cs="Arial"/>
                <w:sz w:val="20"/>
                <w:szCs w:val="20"/>
              </w:rPr>
              <w:t>Please submit in free format</w:t>
            </w:r>
          </w:p>
        </w:tc>
      </w:tr>
      <w:tr w:rsidR="00CE65F6" w:rsidRPr="00387603" w14:paraId="3D17A34B" w14:textId="77777777" w:rsidTr="00972789">
        <w:trPr>
          <w:trHeight w:val="432"/>
        </w:trPr>
        <w:tc>
          <w:tcPr>
            <w:tcW w:w="339" w:type="pct"/>
          </w:tcPr>
          <w:p w14:paraId="188F3196" w14:textId="568ACB13" w:rsidR="00CE65F6" w:rsidRPr="0049033E" w:rsidRDefault="00CE65F6" w:rsidP="00CE65F6">
            <w:pPr>
              <w:rPr>
                <w:rFonts w:ascii="Arial" w:hAnsi="Arial" w:cs="Arial"/>
                <w:sz w:val="20"/>
                <w:szCs w:val="20"/>
              </w:rPr>
            </w:pPr>
            <w:r w:rsidRPr="0049033E">
              <w:rPr>
                <w:rFonts w:ascii="Arial" w:hAnsi="Arial" w:cs="Arial"/>
                <w:sz w:val="20"/>
                <w:szCs w:val="20"/>
              </w:rPr>
              <w:t>4</w:t>
            </w:r>
          </w:p>
        </w:tc>
        <w:tc>
          <w:tcPr>
            <w:tcW w:w="476" w:type="pct"/>
          </w:tcPr>
          <w:p w14:paraId="486E071B" w14:textId="1C423434" w:rsidR="00CE65F6" w:rsidRPr="0049033E" w:rsidRDefault="00CE65F6" w:rsidP="00CE65F6">
            <w:pPr>
              <w:jc w:val="left"/>
              <w:rPr>
                <w:rFonts w:ascii="Arial" w:hAnsi="Arial" w:cs="Arial"/>
                <w:sz w:val="20"/>
                <w:szCs w:val="20"/>
              </w:rPr>
            </w:pPr>
            <w:r w:rsidRPr="0049033E">
              <w:rPr>
                <w:rFonts w:ascii="Arial" w:hAnsi="Arial" w:cs="Arial"/>
                <w:sz w:val="20"/>
                <w:szCs w:val="20"/>
              </w:rPr>
              <w:t>A 2</w:t>
            </w:r>
          </w:p>
        </w:tc>
        <w:tc>
          <w:tcPr>
            <w:tcW w:w="1733" w:type="pct"/>
          </w:tcPr>
          <w:p w14:paraId="401378D1" w14:textId="44949066" w:rsidR="00CE65F6" w:rsidRPr="0049033E" w:rsidRDefault="00CE65F6" w:rsidP="00CE65F6">
            <w:pPr>
              <w:jc w:val="left"/>
              <w:rPr>
                <w:rFonts w:ascii="Arial" w:hAnsi="Arial" w:cs="Arial"/>
                <w:sz w:val="20"/>
                <w:szCs w:val="20"/>
              </w:rPr>
            </w:pPr>
            <w:r w:rsidRPr="0049033E">
              <w:rPr>
                <w:rFonts w:ascii="Arial" w:hAnsi="Arial" w:cs="Arial"/>
                <w:sz w:val="20"/>
                <w:szCs w:val="20"/>
              </w:rPr>
              <w:t xml:space="preserve">Bid Form (Financial) </w:t>
            </w:r>
          </w:p>
        </w:tc>
        <w:tc>
          <w:tcPr>
            <w:tcW w:w="2452" w:type="pct"/>
          </w:tcPr>
          <w:p w14:paraId="460EB3E1" w14:textId="12748195" w:rsidR="00CE65F6" w:rsidRPr="0049033E" w:rsidRDefault="00CE65F6" w:rsidP="00CE65F6">
            <w:pPr>
              <w:rPr>
                <w:rFonts w:ascii="Arial" w:hAnsi="Arial" w:cs="Arial"/>
                <w:sz w:val="20"/>
                <w:szCs w:val="20"/>
              </w:rPr>
            </w:pPr>
            <w:r w:rsidRPr="0049033E">
              <w:rPr>
                <w:rFonts w:ascii="Arial" w:hAnsi="Arial" w:cs="Arial"/>
                <w:sz w:val="20"/>
                <w:szCs w:val="20"/>
              </w:rPr>
              <w:t>Complete ALL sections in full, sign, stamp and submit</w:t>
            </w:r>
          </w:p>
        </w:tc>
      </w:tr>
      <w:tr w:rsidR="00CE65F6" w:rsidRPr="00387603" w14:paraId="514130E5" w14:textId="77777777" w:rsidTr="00972789">
        <w:trPr>
          <w:trHeight w:val="432"/>
        </w:trPr>
        <w:tc>
          <w:tcPr>
            <w:tcW w:w="339" w:type="pct"/>
          </w:tcPr>
          <w:p w14:paraId="5C36525A" w14:textId="2FB871AA" w:rsidR="00CE65F6" w:rsidRPr="0049033E" w:rsidRDefault="00CE65F6" w:rsidP="00CE65F6">
            <w:pPr>
              <w:rPr>
                <w:rFonts w:ascii="Arial" w:hAnsi="Arial" w:cs="Arial"/>
                <w:sz w:val="20"/>
                <w:szCs w:val="20"/>
              </w:rPr>
            </w:pPr>
            <w:r w:rsidRPr="0049033E">
              <w:rPr>
                <w:rFonts w:ascii="Arial" w:hAnsi="Arial" w:cs="Arial"/>
                <w:sz w:val="20"/>
                <w:szCs w:val="20"/>
              </w:rPr>
              <w:t>5</w:t>
            </w:r>
          </w:p>
        </w:tc>
        <w:tc>
          <w:tcPr>
            <w:tcW w:w="476" w:type="pct"/>
          </w:tcPr>
          <w:p w14:paraId="2B023C1C" w14:textId="32002830" w:rsidR="00CE65F6" w:rsidRPr="0049033E" w:rsidRDefault="00CE65F6" w:rsidP="00CE65F6">
            <w:pPr>
              <w:jc w:val="left"/>
              <w:rPr>
                <w:rFonts w:ascii="Arial" w:hAnsi="Arial" w:cs="Arial"/>
                <w:sz w:val="20"/>
                <w:szCs w:val="20"/>
              </w:rPr>
            </w:pPr>
            <w:r w:rsidRPr="0049033E">
              <w:rPr>
                <w:rFonts w:ascii="Arial" w:hAnsi="Arial" w:cs="Arial"/>
                <w:sz w:val="20"/>
                <w:szCs w:val="20"/>
              </w:rPr>
              <w:t>A.2.2</w:t>
            </w:r>
          </w:p>
        </w:tc>
        <w:tc>
          <w:tcPr>
            <w:tcW w:w="1733" w:type="pct"/>
          </w:tcPr>
          <w:p w14:paraId="0FC8C9DA" w14:textId="21725604" w:rsidR="00CE65F6" w:rsidRPr="0049033E" w:rsidRDefault="00CE65F6" w:rsidP="00CE65F6">
            <w:pPr>
              <w:jc w:val="left"/>
              <w:rPr>
                <w:rFonts w:ascii="Arial" w:hAnsi="Arial" w:cs="Arial"/>
                <w:sz w:val="20"/>
                <w:szCs w:val="20"/>
              </w:rPr>
            </w:pPr>
            <w:r w:rsidRPr="0049033E">
              <w:rPr>
                <w:rFonts w:ascii="Arial" w:hAnsi="Arial" w:cs="Arial"/>
                <w:sz w:val="20"/>
                <w:szCs w:val="20"/>
              </w:rPr>
              <w:t>Detailed budget in EUR</w:t>
            </w:r>
          </w:p>
        </w:tc>
        <w:tc>
          <w:tcPr>
            <w:tcW w:w="2452" w:type="pct"/>
          </w:tcPr>
          <w:p w14:paraId="24F47535" w14:textId="7A74CB58" w:rsidR="00CE65F6" w:rsidRPr="0049033E" w:rsidRDefault="00CE65F6" w:rsidP="00CE65F6">
            <w:pPr>
              <w:rPr>
                <w:rFonts w:ascii="Arial" w:hAnsi="Arial" w:cs="Arial"/>
                <w:sz w:val="20"/>
                <w:szCs w:val="20"/>
              </w:rPr>
            </w:pPr>
            <w:r w:rsidRPr="0049033E">
              <w:rPr>
                <w:rFonts w:ascii="Arial" w:hAnsi="Arial" w:cs="Arial"/>
                <w:sz w:val="20"/>
                <w:szCs w:val="20"/>
              </w:rPr>
              <w:t>Please submit in free format</w:t>
            </w:r>
          </w:p>
        </w:tc>
      </w:tr>
      <w:tr w:rsidR="00CE65F6" w:rsidRPr="00387603" w14:paraId="53BC9ACC" w14:textId="77777777" w:rsidTr="00972789">
        <w:trPr>
          <w:trHeight w:val="432"/>
        </w:trPr>
        <w:tc>
          <w:tcPr>
            <w:tcW w:w="339" w:type="pct"/>
          </w:tcPr>
          <w:p w14:paraId="351409A5" w14:textId="51ED4519" w:rsidR="00CE65F6" w:rsidRPr="0049033E" w:rsidRDefault="00CE65F6" w:rsidP="00CE65F6">
            <w:pPr>
              <w:rPr>
                <w:rFonts w:ascii="Arial" w:hAnsi="Arial" w:cs="Arial"/>
                <w:sz w:val="20"/>
                <w:szCs w:val="20"/>
              </w:rPr>
            </w:pPr>
            <w:r w:rsidRPr="0049033E">
              <w:rPr>
                <w:rFonts w:ascii="Arial" w:hAnsi="Arial" w:cs="Arial"/>
                <w:sz w:val="20"/>
                <w:szCs w:val="20"/>
              </w:rPr>
              <w:t>6</w:t>
            </w:r>
          </w:p>
        </w:tc>
        <w:tc>
          <w:tcPr>
            <w:tcW w:w="476" w:type="pct"/>
          </w:tcPr>
          <w:p w14:paraId="5CC2D110" w14:textId="11C32C07" w:rsidR="00CE65F6" w:rsidRPr="0049033E" w:rsidRDefault="00CE65F6" w:rsidP="00CE65F6">
            <w:pPr>
              <w:jc w:val="left"/>
              <w:rPr>
                <w:rFonts w:ascii="Arial" w:hAnsi="Arial" w:cs="Arial"/>
                <w:sz w:val="20"/>
                <w:szCs w:val="20"/>
              </w:rPr>
            </w:pPr>
            <w:r w:rsidRPr="0049033E">
              <w:rPr>
                <w:rFonts w:ascii="Arial" w:hAnsi="Arial" w:cs="Arial"/>
                <w:sz w:val="20"/>
                <w:szCs w:val="20"/>
              </w:rPr>
              <w:t>B</w:t>
            </w:r>
          </w:p>
        </w:tc>
        <w:tc>
          <w:tcPr>
            <w:tcW w:w="1733" w:type="pct"/>
          </w:tcPr>
          <w:p w14:paraId="38DB2FA6" w14:textId="0C2B4DE7" w:rsidR="00CE65F6" w:rsidRPr="0049033E" w:rsidRDefault="00CE65F6" w:rsidP="00CE65F6">
            <w:pPr>
              <w:jc w:val="left"/>
              <w:rPr>
                <w:rFonts w:ascii="Arial" w:hAnsi="Arial" w:cs="Arial"/>
                <w:sz w:val="20"/>
                <w:szCs w:val="20"/>
              </w:rPr>
            </w:pPr>
            <w:r w:rsidRPr="0049033E">
              <w:rPr>
                <w:rFonts w:ascii="Arial" w:hAnsi="Arial" w:cs="Arial"/>
                <w:sz w:val="20"/>
                <w:szCs w:val="20"/>
              </w:rPr>
              <w:t>Tender and Contract Award Acknowledgement Certificate</w:t>
            </w:r>
            <w:r w:rsidR="00F173BB" w:rsidRPr="0049033E">
              <w:rPr>
                <w:rFonts w:ascii="Arial" w:hAnsi="Arial" w:cs="Arial"/>
                <w:sz w:val="20"/>
                <w:szCs w:val="20"/>
              </w:rPr>
              <w:t xml:space="preserve"> (part of the Anne</w:t>
            </w:r>
            <w:r w:rsidR="00997820" w:rsidRPr="0049033E">
              <w:rPr>
                <w:rFonts w:ascii="Arial" w:hAnsi="Arial" w:cs="Arial"/>
                <w:sz w:val="20"/>
                <w:szCs w:val="20"/>
              </w:rPr>
              <w:t>x</w:t>
            </w:r>
            <w:r w:rsidR="00F173BB" w:rsidRPr="0049033E">
              <w:rPr>
                <w:rFonts w:ascii="Arial" w:hAnsi="Arial" w:cs="Arial"/>
                <w:sz w:val="20"/>
                <w:szCs w:val="20"/>
              </w:rPr>
              <w:t xml:space="preserve"> A – ITB)</w:t>
            </w:r>
          </w:p>
        </w:tc>
        <w:tc>
          <w:tcPr>
            <w:tcW w:w="2452" w:type="pct"/>
          </w:tcPr>
          <w:p w14:paraId="187B72A0" w14:textId="0662FD61" w:rsidR="00CE65F6" w:rsidRPr="0049033E" w:rsidRDefault="00CE65F6" w:rsidP="00CE65F6">
            <w:pPr>
              <w:rPr>
                <w:rFonts w:ascii="Arial" w:hAnsi="Arial" w:cs="Arial"/>
                <w:sz w:val="20"/>
                <w:szCs w:val="20"/>
              </w:rPr>
            </w:pPr>
            <w:r w:rsidRPr="0049033E">
              <w:rPr>
                <w:rFonts w:ascii="Arial" w:hAnsi="Arial" w:cs="Arial"/>
                <w:sz w:val="20"/>
                <w:szCs w:val="20"/>
              </w:rPr>
              <w:t>Complete ALL sections in full, sign, stamp and submit</w:t>
            </w:r>
          </w:p>
        </w:tc>
      </w:tr>
      <w:tr w:rsidR="00CE65F6" w:rsidRPr="00387603" w14:paraId="3DDFF5E8" w14:textId="77777777" w:rsidTr="00972789">
        <w:trPr>
          <w:trHeight w:val="432"/>
        </w:trPr>
        <w:tc>
          <w:tcPr>
            <w:tcW w:w="339" w:type="pct"/>
          </w:tcPr>
          <w:p w14:paraId="45093001" w14:textId="1680AEB8" w:rsidR="00CE65F6" w:rsidRPr="0049033E" w:rsidRDefault="00CE65F6" w:rsidP="00CE65F6">
            <w:pPr>
              <w:jc w:val="left"/>
              <w:rPr>
                <w:rFonts w:ascii="Arial" w:hAnsi="Arial" w:cs="Arial"/>
                <w:sz w:val="20"/>
                <w:szCs w:val="20"/>
              </w:rPr>
            </w:pPr>
            <w:r w:rsidRPr="0049033E">
              <w:rPr>
                <w:rFonts w:ascii="Arial" w:hAnsi="Arial" w:cs="Arial"/>
                <w:sz w:val="20"/>
                <w:szCs w:val="20"/>
              </w:rPr>
              <w:t>7</w:t>
            </w:r>
          </w:p>
        </w:tc>
        <w:tc>
          <w:tcPr>
            <w:tcW w:w="476" w:type="pct"/>
          </w:tcPr>
          <w:p w14:paraId="0C8367D0" w14:textId="2D914029" w:rsidR="00CE65F6" w:rsidRPr="0049033E" w:rsidRDefault="00CE65F6" w:rsidP="00CE65F6">
            <w:pPr>
              <w:jc w:val="left"/>
              <w:rPr>
                <w:rFonts w:ascii="Arial" w:hAnsi="Arial" w:cs="Arial"/>
                <w:sz w:val="20"/>
                <w:szCs w:val="20"/>
              </w:rPr>
            </w:pPr>
            <w:r w:rsidRPr="0049033E">
              <w:rPr>
                <w:rFonts w:ascii="Arial" w:hAnsi="Arial" w:cs="Arial"/>
                <w:sz w:val="20"/>
                <w:szCs w:val="20"/>
              </w:rPr>
              <w:t>C</w:t>
            </w:r>
          </w:p>
        </w:tc>
        <w:tc>
          <w:tcPr>
            <w:tcW w:w="1733" w:type="pct"/>
          </w:tcPr>
          <w:p w14:paraId="28325B0C" w14:textId="3036518E" w:rsidR="00CE65F6" w:rsidRPr="0049033E" w:rsidRDefault="00CE65F6" w:rsidP="00CE65F6">
            <w:pPr>
              <w:jc w:val="left"/>
              <w:rPr>
                <w:rFonts w:ascii="Arial" w:hAnsi="Arial" w:cs="Arial"/>
                <w:sz w:val="20"/>
                <w:szCs w:val="20"/>
              </w:rPr>
            </w:pPr>
            <w:r w:rsidRPr="0049033E">
              <w:rPr>
                <w:rFonts w:ascii="Arial" w:hAnsi="Arial" w:cs="Arial"/>
                <w:sz w:val="20"/>
                <w:szCs w:val="20"/>
              </w:rPr>
              <w:t xml:space="preserve">Supplier Profile and Registration Form </w:t>
            </w:r>
          </w:p>
        </w:tc>
        <w:tc>
          <w:tcPr>
            <w:tcW w:w="2452" w:type="pct"/>
          </w:tcPr>
          <w:p w14:paraId="2EDBB5F3" w14:textId="1E9F2A5D" w:rsidR="00CE65F6" w:rsidRPr="0049033E" w:rsidRDefault="00CE65F6" w:rsidP="00CE65F6">
            <w:pPr>
              <w:rPr>
                <w:rFonts w:ascii="Arial" w:hAnsi="Arial" w:cs="Arial"/>
                <w:sz w:val="20"/>
                <w:szCs w:val="20"/>
              </w:rPr>
            </w:pPr>
            <w:r w:rsidRPr="0049033E">
              <w:rPr>
                <w:rFonts w:ascii="Arial" w:hAnsi="Arial" w:cs="Arial"/>
                <w:sz w:val="20"/>
                <w:szCs w:val="20"/>
              </w:rPr>
              <w:t>Complete ALL sections in full, sign, stamp and submit</w:t>
            </w:r>
          </w:p>
        </w:tc>
      </w:tr>
      <w:tr w:rsidR="00CE65F6" w:rsidRPr="00387603" w14:paraId="729DA2B4" w14:textId="77777777" w:rsidTr="00972789">
        <w:trPr>
          <w:trHeight w:val="432"/>
        </w:trPr>
        <w:tc>
          <w:tcPr>
            <w:tcW w:w="339" w:type="pct"/>
          </w:tcPr>
          <w:p w14:paraId="6E73DFEE" w14:textId="61BB8C21" w:rsidR="00CE65F6" w:rsidRPr="0049033E" w:rsidRDefault="00CE65F6" w:rsidP="00CE65F6">
            <w:pPr>
              <w:rPr>
                <w:rFonts w:ascii="Arial" w:hAnsi="Arial" w:cs="Arial"/>
                <w:sz w:val="20"/>
                <w:szCs w:val="20"/>
              </w:rPr>
            </w:pPr>
            <w:r w:rsidRPr="0049033E">
              <w:rPr>
                <w:rFonts w:ascii="Arial" w:hAnsi="Arial" w:cs="Arial"/>
                <w:sz w:val="20"/>
                <w:szCs w:val="20"/>
              </w:rPr>
              <w:t>8</w:t>
            </w:r>
          </w:p>
        </w:tc>
        <w:tc>
          <w:tcPr>
            <w:tcW w:w="476" w:type="pct"/>
          </w:tcPr>
          <w:p w14:paraId="6E629B9A" w14:textId="38573E5C" w:rsidR="00CE65F6" w:rsidRPr="0049033E" w:rsidRDefault="00CE65F6" w:rsidP="00CE65F6">
            <w:pPr>
              <w:rPr>
                <w:rFonts w:ascii="Arial" w:hAnsi="Arial" w:cs="Arial"/>
                <w:sz w:val="20"/>
                <w:szCs w:val="20"/>
              </w:rPr>
            </w:pPr>
            <w:r w:rsidRPr="0049033E">
              <w:rPr>
                <w:rFonts w:ascii="Arial" w:hAnsi="Arial" w:cs="Arial"/>
                <w:sz w:val="20"/>
                <w:szCs w:val="20"/>
              </w:rPr>
              <w:t>D</w:t>
            </w:r>
          </w:p>
        </w:tc>
        <w:tc>
          <w:tcPr>
            <w:tcW w:w="1733" w:type="pct"/>
          </w:tcPr>
          <w:p w14:paraId="57F863BF" w14:textId="2C36ECC9" w:rsidR="00CE65F6" w:rsidRPr="0049033E" w:rsidRDefault="00CE65F6" w:rsidP="00CE65F6">
            <w:pPr>
              <w:rPr>
                <w:rFonts w:ascii="Arial" w:hAnsi="Arial" w:cs="Arial"/>
                <w:sz w:val="20"/>
                <w:szCs w:val="20"/>
              </w:rPr>
            </w:pPr>
            <w:r w:rsidRPr="0049033E">
              <w:rPr>
                <w:rFonts w:ascii="Arial" w:hAnsi="Arial" w:cs="Arial"/>
                <w:sz w:val="20"/>
                <w:szCs w:val="20"/>
              </w:rPr>
              <w:t>Supplier Code of Conduct</w:t>
            </w:r>
          </w:p>
        </w:tc>
        <w:tc>
          <w:tcPr>
            <w:tcW w:w="2452" w:type="pct"/>
          </w:tcPr>
          <w:p w14:paraId="6F177984" w14:textId="25F6042E" w:rsidR="00CE65F6" w:rsidRPr="0049033E" w:rsidRDefault="00CE65F6" w:rsidP="00CE65F6">
            <w:pPr>
              <w:rPr>
                <w:rFonts w:ascii="Arial" w:hAnsi="Arial" w:cs="Arial"/>
                <w:sz w:val="20"/>
                <w:szCs w:val="20"/>
              </w:rPr>
            </w:pPr>
            <w:r w:rsidRPr="0049033E">
              <w:rPr>
                <w:rFonts w:ascii="Arial" w:hAnsi="Arial" w:cs="Arial"/>
                <w:sz w:val="20"/>
                <w:szCs w:val="20"/>
              </w:rPr>
              <w:t>Sign, stamp and submit</w:t>
            </w:r>
          </w:p>
        </w:tc>
      </w:tr>
    </w:tbl>
    <w:p w14:paraId="3F302055" w14:textId="77777777" w:rsidR="001C6C3E" w:rsidRPr="00387603" w:rsidRDefault="001C6C3E">
      <w:pPr>
        <w:rPr>
          <w:rFonts w:ascii="Arial" w:hAnsi="Arial" w:cs="Arial"/>
          <w:color w:val="222222"/>
        </w:rPr>
      </w:pPr>
    </w:p>
    <w:p w14:paraId="2D48C597" w14:textId="7DE6EC06" w:rsidR="00847903" w:rsidRPr="00387603" w:rsidRDefault="00847903">
      <w:pPr>
        <w:rPr>
          <w:rFonts w:ascii="Arial" w:hAnsi="Arial" w:cs="Arial"/>
          <w:color w:val="222222"/>
        </w:rPr>
      </w:pPr>
      <w:r w:rsidRPr="00387603">
        <w:rPr>
          <w:rFonts w:ascii="Arial" w:hAnsi="Arial" w:cs="Arial"/>
          <w:color w:val="222222"/>
        </w:rPr>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5BD0F404" w14:textId="77777777" w:rsidR="00847903" w:rsidRPr="00387603" w:rsidRDefault="00847903">
      <w:pPr>
        <w:rPr>
          <w:rFonts w:ascii="Arial" w:hAnsi="Arial" w:cs="Arial"/>
          <w:color w:val="222222"/>
        </w:rPr>
      </w:pPr>
    </w:p>
    <w:p w14:paraId="58C5A19C" w14:textId="55434613" w:rsidR="00141F35" w:rsidRPr="00387603" w:rsidRDefault="00141F35" w:rsidP="00972789">
      <w:pPr>
        <w:pStyle w:val="Heading2"/>
        <w:spacing w:after="0"/>
        <w:rPr>
          <w:rFonts w:ascii="Arial" w:hAnsi="Arial" w:cs="Arial"/>
        </w:rPr>
      </w:pPr>
      <w:r w:rsidRPr="00387603">
        <w:rPr>
          <w:rFonts w:ascii="Arial" w:hAnsi="Arial" w:cs="Arial"/>
        </w:rPr>
        <w:t xml:space="preserve">Technical </w:t>
      </w:r>
      <w:r w:rsidR="00FB0A24" w:rsidRPr="00387603">
        <w:rPr>
          <w:rFonts w:ascii="Arial" w:hAnsi="Arial" w:cs="Arial"/>
        </w:rPr>
        <w:t xml:space="preserve">Evaluation </w:t>
      </w:r>
    </w:p>
    <w:p w14:paraId="78832965" w14:textId="07A1BBD6" w:rsidR="00447234" w:rsidRPr="00387603" w:rsidRDefault="00EC274C">
      <w:pPr>
        <w:tabs>
          <w:tab w:val="left" w:pos="360"/>
        </w:tabs>
        <w:rPr>
          <w:rFonts w:ascii="Arial" w:hAnsi="Arial" w:cs="Arial"/>
          <w:color w:val="222222"/>
          <w:szCs w:val="22"/>
          <w:lang w:val="en-GB"/>
        </w:rPr>
      </w:pPr>
      <w:r w:rsidRPr="00387603">
        <w:rPr>
          <w:rFonts w:ascii="Arial" w:hAnsi="Arial" w:cs="Arial"/>
          <w:szCs w:val="22"/>
          <w:lang w:val="en-GB"/>
        </w:rPr>
        <w:t>To be technically acceptable, the b</w:t>
      </w:r>
      <w:r w:rsidR="001C6C3E" w:rsidRPr="00387603">
        <w:rPr>
          <w:rFonts w:ascii="Arial" w:hAnsi="Arial" w:cs="Arial"/>
          <w:szCs w:val="22"/>
          <w:lang w:val="en-GB"/>
        </w:rPr>
        <w:t xml:space="preserve">id </w:t>
      </w:r>
      <w:r w:rsidR="00EF41E1" w:rsidRPr="00387603">
        <w:rPr>
          <w:rFonts w:ascii="Arial" w:hAnsi="Arial" w:cs="Arial"/>
          <w:szCs w:val="22"/>
          <w:lang w:val="en-GB"/>
        </w:rPr>
        <w:t>shall</w:t>
      </w:r>
      <w:r w:rsidRPr="00387603">
        <w:rPr>
          <w:rFonts w:ascii="Arial" w:hAnsi="Arial" w:cs="Arial"/>
          <w:szCs w:val="22"/>
          <w:lang w:val="en-GB"/>
        </w:rPr>
        <w:t xml:space="preserve"> meet or exceed the stipulated requirements and specifications in the ITB. </w:t>
      </w:r>
      <w:r w:rsidR="001C6C3E" w:rsidRPr="00387603">
        <w:rPr>
          <w:rFonts w:ascii="Arial" w:hAnsi="Arial" w:cs="Arial"/>
          <w:szCs w:val="22"/>
          <w:lang w:val="en-GB"/>
        </w:rPr>
        <w:t xml:space="preserve">A Bid is deemed to </w:t>
      </w:r>
      <w:r w:rsidRPr="00387603">
        <w:rPr>
          <w:rFonts w:ascii="Arial" w:hAnsi="Arial" w:cs="Arial"/>
          <w:szCs w:val="22"/>
          <w:lang w:val="en-GB"/>
        </w:rPr>
        <w:t>meet the criteria</w:t>
      </w:r>
      <w:r w:rsidR="001C6C3E" w:rsidRPr="00387603">
        <w:rPr>
          <w:rFonts w:ascii="Arial" w:hAnsi="Arial" w:cs="Arial"/>
          <w:szCs w:val="22"/>
          <w:lang w:val="en-GB"/>
        </w:rPr>
        <w:t xml:space="preserve"> if it </w:t>
      </w:r>
      <w:r w:rsidR="001A1F31" w:rsidRPr="00387603">
        <w:rPr>
          <w:rFonts w:ascii="Arial" w:hAnsi="Arial" w:cs="Arial"/>
          <w:szCs w:val="22"/>
          <w:lang w:val="en-GB"/>
        </w:rPr>
        <w:t>confirms that it meets</w:t>
      </w:r>
      <w:r w:rsidR="001C6C3E" w:rsidRPr="00387603">
        <w:rPr>
          <w:rFonts w:ascii="Arial" w:hAnsi="Arial" w:cs="Arial"/>
          <w:szCs w:val="22"/>
          <w:lang w:val="en-GB"/>
        </w:rPr>
        <w:t xml:space="preserve"> all</w:t>
      </w:r>
      <w:r w:rsidRPr="00387603">
        <w:rPr>
          <w:rFonts w:ascii="Arial" w:hAnsi="Arial" w:cs="Arial"/>
          <w:szCs w:val="22"/>
          <w:lang w:val="en-GB"/>
        </w:rPr>
        <w:t xml:space="preserve"> mandatory</w:t>
      </w:r>
      <w:r w:rsidR="001C6C3E" w:rsidRPr="00387603">
        <w:rPr>
          <w:rFonts w:ascii="Arial" w:hAnsi="Arial" w:cs="Arial"/>
          <w:szCs w:val="22"/>
          <w:lang w:val="en-GB"/>
        </w:rPr>
        <w:t xml:space="preserve"> conditions, </w:t>
      </w:r>
      <w:proofErr w:type="gramStart"/>
      <w:r w:rsidR="001C6C3E" w:rsidRPr="00387603">
        <w:rPr>
          <w:rFonts w:ascii="Arial" w:hAnsi="Arial" w:cs="Arial"/>
          <w:szCs w:val="22"/>
          <w:lang w:val="en-GB"/>
        </w:rPr>
        <w:t>procedures</w:t>
      </w:r>
      <w:proofErr w:type="gramEnd"/>
      <w:r w:rsidR="001C6C3E" w:rsidRPr="00387603">
        <w:rPr>
          <w:rFonts w:ascii="Arial" w:hAnsi="Arial" w:cs="Arial"/>
          <w:szCs w:val="22"/>
          <w:lang w:val="en-GB"/>
        </w:rPr>
        <w:t xml:space="preserve"> and </w:t>
      </w:r>
      <w:r w:rsidR="001C6C3E" w:rsidRPr="00387603">
        <w:rPr>
          <w:rFonts w:ascii="Arial" w:hAnsi="Arial" w:cs="Arial"/>
          <w:szCs w:val="22"/>
          <w:lang w:val="en-GB"/>
        </w:rPr>
        <w:lastRenderedPageBreak/>
        <w:t xml:space="preserve">specifications in the ITB without substantially departing from or attaching restrictions with them. If a Bid does not </w:t>
      </w:r>
      <w:r w:rsidR="00A31481" w:rsidRPr="00387603">
        <w:rPr>
          <w:rFonts w:ascii="Arial" w:hAnsi="Arial" w:cs="Arial"/>
          <w:szCs w:val="22"/>
          <w:lang w:val="en-GB"/>
        </w:rPr>
        <w:t xml:space="preserve">technically </w:t>
      </w:r>
      <w:r w:rsidR="001C6C3E" w:rsidRPr="00387603">
        <w:rPr>
          <w:rFonts w:ascii="Arial" w:hAnsi="Arial" w:cs="Arial"/>
          <w:szCs w:val="22"/>
          <w:lang w:val="en-GB"/>
        </w:rPr>
        <w:t>comply with the ITB, it will be rejected.</w:t>
      </w:r>
      <w:r w:rsidR="001C6C3E" w:rsidRPr="00387603">
        <w:rPr>
          <w:rFonts w:ascii="Arial" w:hAnsi="Arial" w:cs="Arial"/>
          <w:color w:val="222222"/>
          <w:szCs w:val="22"/>
          <w:lang w:val="en-GB"/>
        </w:rPr>
        <w:t xml:space="preserve"> </w:t>
      </w:r>
    </w:p>
    <w:p w14:paraId="6D4A1C9E" w14:textId="77777777" w:rsidR="00847903" w:rsidRPr="00387603" w:rsidRDefault="00847903">
      <w:pPr>
        <w:tabs>
          <w:tab w:val="left" w:pos="360"/>
        </w:tabs>
        <w:rPr>
          <w:rFonts w:ascii="Arial" w:hAnsi="Arial" w:cs="Arial"/>
          <w:color w:val="222222"/>
          <w:szCs w:val="22"/>
          <w:lang w:val="en-GB"/>
        </w:rPr>
      </w:pPr>
    </w:p>
    <w:p w14:paraId="3B788A8B" w14:textId="383FEBE3" w:rsidR="004F3499" w:rsidRPr="00387603" w:rsidRDefault="00847903">
      <w:pPr>
        <w:tabs>
          <w:tab w:val="left" w:pos="360"/>
        </w:tabs>
        <w:rPr>
          <w:rFonts w:ascii="Arial" w:hAnsi="Arial" w:cs="Arial"/>
          <w:color w:val="222222"/>
          <w:szCs w:val="22"/>
          <w:lang w:val="en-GB"/>
        </w:rPr>
      </w:pPr>
      <w:r w:rsidRPr="00387603">
        <w:rPr>
          <w:rFonts w:ascii="Arial" w:hAnsi="Arial" w:cs="Arial"/>
          <w:color w:val="222222"/>
          <w:szCs w:val="22"/>
          <w:lang w:val="en-GB"/>
        </w:rPr>
        <w:t>The technical criteria are stipulated in</w:t>
      </w:r>
      <w:r w:rsidR="004F3499" w:rsidRPr="00387603">
        <w:rPr>
          <w:rFonts w:ascii="Arial" w:hAnsi="Arial" w:cs="Arial"/>
          <w:color w:val="222222"/>
          <w:szCs w:val="22"/>
          <w:lang w:val="en-GB"/>
        </w:rPr>
        <w:t>:</w:t>
      </w:r>
    </w:p>
    <w:p w14:paraId="4F38C119" w14:textId="73FFCA84" w:rsidR="00847903" w:rsidRPr="00387603" w:rsidRDefault="004F3499" w:rsidP="004F3499">
      <w:pPr>
        <w:pStyle w:val="ListParagraph"/>
        <w:numPr>
          <w:ilvl w:val="0"/>
          <w:numId w:val="68"/>
        </w:numPr>
        <w:tabs>
          <w:tab w:val="left" w:pos="360"/>
        </w:tabs>
        <w:rPr>
          <w:rFonts w:ascii="Arial" w:hAnsi="Arial" w:cs="Arial"/>
          <w:color w:val="222222"/>
          <w:szCs w:val="22"/>
          <w:lang w:val="en-GB"/>
        </w:rPr>
      </w:pPr>
      <w:r w:rsidRPr="00387603">
        <w:rPr>
          <w:rFonts w:ascii="Arial" w:hAnsi="Arial" w:cs="Arial"/>
          <w:color w:val="222222"/>
          <w:szCs w:val="22"/>
          <w:lang w:val="en-GB"/>
        </w:rPr>
        <w:t xml:space="preserve">Annex A1- </w:t>
      </w:r>
      <w:r w:rsidR="00847903" w:rsidRPr="00387603">
        <w:rPr>
          <w:rFonts w:ascii="Arial" w:hAnsi="Arial" w:cs="Arial"/>
          <w:color w:val="222222"/>
          <w:szCs w:val="22"/>
          <w:lang w:val="en-GB"/>
        </w:rPr>
        <w:t>Technical Bid Form</w:t>
      </w:r>
      <w:r w:rsidR="0050328E" w:rsidRPr="00387603">
        <w:rPr>
          <w:rFonts w:ascii="Arial" w:hAnsi="Arial" w:cs="Arial"/>
          <w:color w:val="222222"/>
          <w:szCs w:val="22"/>
          <w:lang w:val="en-GB"/>
        </w:rPr>
        <w:t xml:space="preserve"> based on the Annex F – Statement of Work </w:t>
      </w:r>
    </w:p>
    <w:p w14:paraId="178807C1" w14:textId="77777777" w:rsidR="00F173BB" w:rsidRPr="00387603" w:rsidRDefault="00F173BB" w:rsidP="00972789">
      <w:pPr>
        <w:rPr>
          <w:rFonts w:ascii="Arial" w:hAnsi="Arial" w:cs="Arial"/>
          <w:color w:val="222222"/>
          <w:szCs w:val="22"/>
          <w:lang w:val="en-GB"/>
        </w:rPr>
      </w:pPr>
    </w:p>
    <w:p w14:paraId="2D4C233D" w14:textId="72FBAC2C" w:rsidR="00F173BB" w:rsidRPr="00387603" w:rsidRDefault="00CE65F6" w:rsidP="00972789">
      <w:pPr>
        <w:rPr>
          <w:rFonts w:ascii="Arial" w:hAnsi="Arial" w:cs="Arial"/>
          <w:color w:val="222222"/>
          <w:szCs w:val="22"/>
          <w:lang w:val="en-GB"/>
        </w:rPr>
      </w:pPr>
      <w:r w:rsidRPr="00387603">
        <w:rPr>
          <w:rFonts w:ascii="Arial" w:hAnsi="Arial" w:cs="Arial"/>
          <w:color w:val="222222"/>
          <w:szCs w:val="22"/>
          <w:lang w:val="en-GB"/>
        </w:rPr>
        <w:t xml:space="preserve">Technical evaluation will be conducting against submitted Proposal, CVs of trainers/staff engaged in services to check the </w:t>
      </w:r>
      <w:r w:rsidR="00E334ED" w:rsidRPr="00387603">
        <w:rPr>
          <w:rFonts w:ascii="Arial" w:hAnsi="Arial" w:cs="Arial"/>
          <w:color w:val="222222"/>
          <w:szCs w:val="22"/>
          <w:lang w:val="en-GB"/>
        </w:rPr>
        <w:t>applicant’s</w:t>
      </w:r>
      <w:r w:rsidR="00F173BB" w:rsidRPr="00387603">
        <w:rPr>
          <w:rFonts w:ascii="Arial" w:hAnsi="Arial" w:cs="Arial"/>
          <w:color w:val="222222"/>
          <w:szCs w:val="22"/>
          <w:lang w:val="en-GB"/>
        </w:rPr>
        <w:t xml:space="preserve"> technical capacity and suitability for the assignment.</w:t>
      </w:r>
    </w:p>
    <w:p w14:paraId="2C57B214" w14:textId="19892823" w:rsidR="00447234" w:rsidRPr="00387603" w:rsidRDefault="00CE65F6" w:rsidP="00972789">
      <w:pPr>
        <w:rPr>
          <w:rFonts w:ascii="Arial" w:hAnsi="Arial" w:cs="Arial"/>
          <w:color w:val="222222"/>
          <w:szCs w:val="22"/>
          <w:lang w:val="en-GB"/>
        </w:rPr>
      </w:pPr>
      <w:r w:rsidRPr="00387603">
        <w:rPr>
          <w:rFonts w:ascii="Arial" w:hAnsi="Arial" w:cs="Arial"/>
          <w:color w:val="222222"/>
          <w:szCs w:val="22"/>
          <w:lang w:val="en-GB"/>
        </w:rPr>
        <w:t xml:space="preserve"> </w:t>
      </w:r>
    </w:p>
    <w:p w14:paraId="597262E9" w14:textId="365D5742" w:rsidR="00141F35" w:rsidRPr="00387603" w:rsidRDefault="00A9431A" w:rsidP="00972789">
      <w:pPr>
        <w:pStyle w:val="Heading2"/>
        <w:spacing w:after="0"/>
        <w:rPr>
          <w:rFonts w:ascii="Arial" w:hAnsi="Arial" w:cs="Arial"/>
        </w:rPr>
      </w:pPr>
      <w:r w:rsidRPr="00387603">
        <w:rPr>
          <w:rFonts w:ascii="Arial" w:hAnsi="Arial" w:cs="Arial"/>
        </w:rPr>
        <w:t>Financial Evaluation</w:t>
      </w:r>
    </w:p>
    <w:p w14:paraId="5C45836C" w14:textId="4F783E72" w:rsidR="00A9431A" w:rsidRPr="00387603" w:rsidRDefault="00760412">
      <w:pPr>
        <w:tabs>
          <w:tab w:val="left" w:pos="360"/>
        </w:tabs>
        <w:rPr>
          <w:rFonts w:ascii="Arial" w:hAnsi="Arial" w:cs="Arial"/>
          <w:color w:val="222222"/>
        </w:rPr>
      </w:pPr>
      <w:r w:rsidRPr="00387603">
        <w:rPr>
          <w:rFonts w:ascii="Arial" w:hAnsi="Arial" w:cs="Arial"/>
          <w:color w:val="222222"/>
        </w:rPr>
        <w:t>All bids that pas</w:t>
      </w:r>
      <w:r w:rsidR="00A9431A" w:rsidRPr="00387603">
        <w:rPr>
          <w:rFonts w:ascii="Arial" w:hAnsi="Arial" w:cs="Arial"/>
          <w:color w:val="222222"/>
        </w:rPr>
        <w:t>s</w:t>
      </w:r>
      <w:r w:rsidRPr="00387603">
        <w:rPr>
          <w:rFonts w:ascii="Arial" w:hAnsi="Arial" w:cs="Arial"/>
          <w:color w:val="222222"/>
        </w:rPr>
        <w:t xml:space="preserve"> the </w:t>
      </w:r>
      <w:r w:rsidR="00A9431A" w:rsidRPr="00387603">
        <w:rPr>
          <w:rFonts w:ascii="Arial" w:hAnsi="Arial" w:cs="Arial"/>
          <w:color w:val="222222"/>
        </w:rPr>
        <w:t>Technical Evaluation will proceed to the Financial Evaluation</w:t>
      </w:r>
      <w:r w:rsidR="00F173BB" w:rsidRPr="00387603">
        <w:rPr>
          <w:rFonts w:ascii="Arial" w:hAnsi="Arial" w:cs="Arial"/>
          <w:color w:val="222222"/>
        </w:rPr>
        <w:t xml:space="preserve"> against Financial Bid Annex A 2 and Detailed Budget Annex A 2.2</w:t>
      </w:r>
      <w:r w:rsidR="00A9431A" w:rsidRPr="00387603">
        <w:rPr>
          <w:rFonts w:ascii="Arial" w:hAnsi="Arial" w:cs="Arial"/>
          <w:color w:val="222222"/>
        </w:rPr>
        <w:t xml:space="preserve">. Bids that are deemed technically non-compliant will not be financially evaluated. </w:t>
      </w:r>
    </w:p>
    <w:p w14:paraId="37FD7552" w14:textId="77777777" w:rsidR="0050328E" w:rsidRPr="00387603" w:rsidRDefault="0050328E">
      <w:pPr>
        <w:tabs>
          <w:tab w:val="left" w:pos="360"/>
        </w:tabs>
        <w:rPr>
          <w:rFonts w:ascii="Arial" w:hAnsi="Arial" w:cs="Arial"/>
          <w:color w:val="222222"/>
        </w:rPr>
      </w:pPr>
    </w:p>
    <w:p w14:paraId="712B4DF6" w14:textId="77777777" w:rsidR="00040934" w:rsidRPr="00387603" w:rsidRDefault="00040934" w:rsidP="00972789">
      <w:pPr>
        <w:rPr>
          <w:rFonts w:ascii="Arial" w:hAnsi="Arial" w:cs="Arial"/>
          <w:color w:val="222222"/>
          <w:szCs w:val="22"/>
          <w:lang w:val="en-GB"/>
        </w:rPr>
      </w:pPr>
    </w:p>
    <w:p w14:paraId="255ABB13" w14:textId="72CF7BA3" w:rsidR="00040934" w:rsidRPr="00387603" w:rsidRDefault="00040934" w:rsidP="00972789">
      <w:pPr>
        <w:pStyle w:val="Heading1"/>
        <w:rPr>
          <w:rFonts w:ascii="Arial" w:hAnsi="Arial" w:cs="Arial"/>
          <w:lang w:val="en-GB"/>
        </w:rPr>
      </w:pPr>
      <w:r w:rsidRPr="00387603">
        <w:rPr>
          <w:rFonts w:ascii="Arial" w:hAnsi="Arial" w:cs="Arial"/>
          <w:lang w:val="en-GB"/>
        </w:rPr>
        <w:t>Tender Process</w:t>
      </w:r>
    </w:p>
    <w:p w14:paraId="24C7802D" w14:textId="77777777" w:rsidR="00040934" w:rsidRPr="00387603" w:rsidRDefault="00040934" w:rsidP="00443A10">
      <w:pPr>
        <w:pStyle w:val="ColorfulList-Accent11"/>
        <w:shd w:val="clear" w:color="auto" w:fill="FFFFFF"/>
        <w:ind w:left="0"/>
        <w:rPr>
          <w:rFonts w:ascii="Arial" w:hAnsi="Arial" w:cs="Arial"/>
          <w:color w:val="222222"/>
          <w:szCs w:val="22"/>
          <w:lang w:val="en-GB"/>
        </w:rPr>
      </w:pPr>
      <w:r w:rsidRPr="00387603">
        <w:rPr>
          <w:rFonts w:ascii="Arial" w:hAnsi="Arial" w:cs="Arial"/>
          <w:color w:val="222222"/>
          <w:szCs w:val="22"/>
          <w:lang w:val="en-GB"/>
        </w:rPr>
        <w:t>The following processes will be applied to this Tender:</w:t>
      </w:r>
    </w:p>
    <w:p w14:paraId="148D01A3"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Tender Period</w:t>
      </w:r>
    </w:p>
    <w:p w14:paraId="0084820A" w14:textId="1CC71946"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 xml:space="preserve">Tender </w:t>
      </w:r>
      <w:r w:rsidR="00A63D23" w:rsidRPr="00387603">
        <w:rPr>
          <w:rFonts w:ascii="Arial" w:hAnsi="Arial" w:cs="Arial"/>
          <w:color w:val="222222"/>
          <w:szCs w:val="22"/>
          <w:lang w:val="en-GB"/>
        </w:rPr>
        <w:t>C</w:t>
      </w:r>
      <w:r w:rsidRPr="00387603">
        <w:rPr>
          <w:rFonts w:ascii="Arial" w:hAnsi="Arial" w:cs="Arial"/>
          <w:color w:val="222222"/>
          <w:szCs w:val="22"/>
          <w:lang w:val="en-GB"/>
        </w:rPr>
        <w:t>losing</w:t>
      </w:r>
    </w:p>
    <w:p w14:paraId="767D7978"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Tender Opening</w:t>
      </w:r>
    </w:p>
    <w:p w14:paraId="7F232F6E" w14:textId="216F5C5A"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 xml:space="preserve">Administrative </w:t>
      </w:r>
      <w:r w:rsidR="00A63D23" w:rsidRPr="00387603">
        <w:rPr>
          <w:rFonts w:ascii="Arial" w:hAnsi="Arial" w:cs="Arial"/>
          <w:color w:val="222222"/>
          <w:szCs w:val="22"/>
          <w:lang w:val="en-GB"/>
        </w:rPr>
        <w:t>Evaluation</w:t>
      </w:r>
    </w:p>
    <w:p w14:paraId="03DF7A90" w14:textId="4836A310"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Technical Evaluation</w:t>
      </w:r>
      <w:r w:rsidR="009739DD" w:rsidRPr="00387603">
        <w:rPr>
          <w:rFonts w:ascii="Arial" w:hAnsi="Arial" w:cs="Arial"/>
          <w:color w:val="222222"/>
          <w:szCs w:val="22"/>
          <w:lang w:val="en-GB"/>
        </w:rPr>
        <w:t xml:space="preserve"> </w:t>
      </w:r>
    </w:p>
    <w:p w14:paraId="2F6D937F"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Financial Evaluation</w:t>
      </w:r>
    </w:p>
    <w:p w14:paraId="19C036EC"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Contract Award</w:t>
      </w:r>
    </w:p>
    <w:p w14:paraId="7E07AFA8"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Notification of</w:t>
      </w:r>
      <w:r w:rsidR="00ED4934" w:rsidRPr="00387603">
        <w:rPr>
          <w:rFonts w:ascii="Arial" w:hAnsi="Arial" w:cs="Arial"/>
          <w:color w:val="222222"/>
          <w:szCs w:val="22"/>
          <w:lang w:val="en-GB"/>
        </w:rPr>
        <w:t xml:space="preserve"> Contract Award</w:t>
      </w:r>
    </w:p>
    <w:p w14:paraId="07EABB84" w14:textId="77777777" w:rsidR="00ED4934" w:rsidRPr="00387603" w:rsidRDefault="00ED4934" w:rsidP="00ED4934">
      <w:pPr>
        <w:pStyle w:val="ColorfulList-Accent11"/>
        <w:shd w:val="clear" w:color="auto" w:fill="FFFFFF"/>
        <w:rPr>
          <w:rFonts w:ascii="Arial" w:hAnsi="Arial" w:cs="Arial"/>
          <w:color w:val="222222"/>
          <w:szCs w:val="22"/>
          <w:lang w:val="en-GB"/>
        </w:rPr>
      </w:pPr>
    </w:p>
    <w:p w14:paraId="5281B8DF" w14:textId="5C23B55C" w:rsidR="00ED4934" w:rsidRPr="00387603" w:rsidRDefault="00ED4934" w:rsidP="00972789">
      <w:pPr>
        <w:pStyle w:val="Heading1"/>
        <w:rPr>
          <w:rFonts w:ascii="Arial" w:hAnsi="Arial" w:cs="Arial"/>
          <w:lang w:val="en-GB"/>
        </w:rPr>
      </w:pPr>
      <w:r w:rsidRPr="00387603">
        <w:rPr>
          <w:rFonts w:ascii="Arial" w:hAnsi="Arial" w:cs="Arial"/>
          <w:lang w:val="en-GB"/>
        </w:rPr>
        <w:t>Submission of Bids</w:t>
      </w:r>
    </w:p>
    <w:p w14:paraId="5831785F" w14:textId="45D5B82C" w:rsidR="009D07D7" w:rsidRPr="00387603" w:rsidRDefault="009D07D7" w:rsidP="00A9431A">
      <w:pPr>
        <w:tabs>
          <w:tab w:val="left" w:pos="360"/>
        </w:tabs>
        <w:rPr>
          <w:rFonts w:ascii="Arial" w:hAnsi="Arial" w:cs="Arial"/>
          <w:b/>
          <w:bCs/>
          <w:color w:val="222222"/>
        </w:rPr>
      </w:pPr>
      <w:r w:rsidRPr="00387603">
        <w:rPr>
          <w:rFonts w:ascii="Arial" w:hAnsi="Arial" w:cs="Arial"/>
          <w:color w:val="222222"/>
        </w:rPr>
        <w:t xml:space="preserve">Bidders are solely responsible for ensuring that the full </w:t>
      </w:r>
      <w:r w:rsidR="00A9431A" w:rsidRPr="00387603">
        <w:rPr>
          <w:rFonts w:ascii="Arial" w:hAnsi="Arial" w:cs="Arial"/>
          <w:color w:val="222222"/>
        </w:rPr>
        <w:t>b</w:t>
      </w:r>
      <w:r w:rsidRPr="00387603">
        <w:rPr>
          <w:rFonts w:ascii="Arial" w:hAnsi="Arial" w:cs="Arial"/>
          <w:color w:val="222222"/>
        </w:rPr>
        <w:t xml:space="preserve">id is received by DRC in accordance with the ITB requirements, prior to the specified date and time </w:t>
      </w:r>
      <w:r w:rsidR="00A9431A" w:rsidRPr="00387603">
        <w:rPr>
          <w:rFonts w:ascii="Arial" w:hAnsi="Arial" w:cs="Arial"/>
          <w:color w:val="222222"/>
        </w:rPr>
        <w:t xml:space="preserve">mentioned </w:t>
      </w:r>
      <w:r w:rsidRPr="00387603">
        <w:rPr>
          <w:rFonts w:ascii="Arial" w:hAnsi="Arial" w:cs="Arial"/>
          <w:color w:val="222222"/>
        </w:rPr>
        <w:t>above. DRC will consi</w:t>
      </w:r>
      <w:r w:rsidR="00A9431A" w:rsidRPr="00387603">
        <w:rPr>
          <w:rFonts w:ascii="Arial" w:hAnsi="Arial" w:cs="Arial"/>
          <w:color w:val="222222"/>
        </w:rPr>
        <w:t>der only those portions of the b</w:t>
      </w:r>
      <w:r w:rsidRPr="00387603">
        <w:rPr>
          <w:rFonts w:ascii="Arial" w:hAnsi="Arial" w:cs="Arial"/>
          <w:color w:val="222222"/>
        </w:rPr>
        <w:t>ids received prior to the clos</w:t>
      </w:r>
      <w:r w:rsidR="00A9431A" w:rsidRPr="00387603">
        <w:rPr>
          <w:rFonts w:ascii="Arial" w:hAnsi="Arial" w:cs="Arial"/>
          <w:color w:val="222222"/>
        </w:rPr>
        <w:t xml:space="preserve">ing date and time specified. </w:t>
      </w:r>
    </w:p>
    <w:p w14:paraId="057F45E0" w14:textId="77777777" w:rsidR="00A9431A" w:rsidRPr="00387603" w:rsidRDefault="00A9431A" w:rsidP="009739DD">
      <w:pPr>
        <w:tabs>
          <w:tab w:val="left" w:pos="900"/>
        </w:tabs>
        <w:rPr>
          <w:rFonts w:ascii="Arial" w:hAnsi="Arial" w:cs="Arial"/>
          <w:color w:val="222222"/>
        </w:rPr>
      </w:pPr>
    </w:p>
    <w:p w14:paraId="74EC9C98" w14:textId="5E5CC19D"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 xml:space="preserve">All responsive Bids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written </w:t>
      </w:r>
      <w:r w:rsidR="0050328E" w:rsidRPr="00387603">
        <w:rPr>
          <w:rFonts w:ascii="Arial" w:hAnsi="Arial" w:cs="Arial"/>
          <w:color w:val="222222"/>
          <w:szCs w:val="22"/>
          <w:lang w:val="en-GB"/>
        </w:rPr>
        <w:t>in</w:t>
      </w:r>
      <w:r w:rsidRPr="00387603">
        <w:rPr>
          <w:rFonts w:ascii="Arial" w:hAnsi="Arial" w:cs="Arial"/>
          <w:color w:val="222222"/>
          <w:szCs w:val="22"/>
          <w:lang w:val="en-GB"/>
        </w:rPr>
        <w:t xml:space="preserve"> the </w:t>
      </w:r>
      <w:r w:rsidRPr="00387603">
        <w:rPr>
          <w:rFonts w:ascii="Arial" w:hAnsi="Arial" w:cs="Arial"/>
          <w:b/>
          <w:color w:val="222222"/>
          <w:szCs w:val="22"/>
          <w:lang w:val="en-GB"/>
        </w:rPr>
        <w:t>DRC Bid Form (Annex A.1 and A.2)</w:t>
      </w:r>
      <w:r w:rsidRPr="00387603">
        <w:rPr>
          <w:rFonts w:ascii="Arial" w:hAnsi="Arial" w:cs="Arial"/>
          <w:color w:val="222222"/>
          <w:szCs w:val="22"/>
          <w:lang w:val="en-GB"/>
        </w:rPr>
        <w:t xml:space="preserve">. </w:t>
      </w:r>
    </w:p>
    <w:p w14:paraId="34405FB7" w14:textId="77777777" w:rsidR="00A9431A" w:rsidRPr="00387603" w:rsidRDefault="00A9431A" w:rsidP="00A9431A">
      <w:pPr>
        <w:tabs>
          <w:tab w:val="left" w:pos="900"/>
        </w:tabs>
        <w:rPr>
          <w:rFonts w:ascii="Arial" w:hAnsi="Arial" w:cs="Arial"/>
          <w:color w:val="222222"/>
          <w:szCs w:val="22"/>
          <w:lang w:val="en-GB"/>
        </w:rPr>
      </w:pPr>
    </w:p>
    <w:p w14:paraId="24A4C9EC" w14:textId="1B35C2B3"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Beyond the DRC Bid Form</w:t>
      </w:r>
      <w:r w:rsidR="000E7B59" w:rsidRPr="00387603">
        <w:rPr>
          <w:rFonts w:ascii="Arial" w:hAnsi="Arial" w:cs="Arial"/>
          <w:color w:val="222222"/>
          <w:szCs w:val="22"/>
          <w:lang w:val="en-GB"/>
        </w:rPr>
        <w:t xml:space="preserve"> </w:t>
      </w:r>
      <w:proofErr w:type="gramStart"/>
      <w:r w:rsidR="000E7B59" w:rsidRPr="00387603">
        <w:rPr>
          <w:rFonts w:ascii="Arial" w:hAnsi="Arial" w:cs="Arial"/>
          <w:color w:val="222222"/>
          <w:szCs w:val="22"/>
          <w:lang w:val="en-GB"/>
        </w:rPr>
        <w:t>Annex</w:t>
      </w:r>
      <w:proofErr w:type="gramEnd"/>
      <w:r w:rsidR="000E7B59" w:rsidRPr="00387603">
        <w:rPr>
          <w:rFonts w:ascii="Arial" w:hAnsi="Arial" w:cs="Arial"/>
          <w:color w:val="222222"/>
          <w:szCs w:val="22"/>
          <w:lang w:val="en-GB"/>
        </w:rPr>
        <w:t xml:space="preserve"> A 1 and A 2</w:t>
      </w:r>
      <w:r w:rsidRPr="00387603">
        <w:rPr>
          <w:rFonts w:ascii="Arial" w:hAnsi="Arial" w:cs="Arial"/>
          <w:color w:val="222222"/>
          <w:szCs w:val="22"/>
          <w:lang w:val="en-GB"/>
        </w:rPr>
        <w:t xml:space="preserve">, the following documents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contained with the bid:</w:t>
      </w:r>
    </w:p>
    <w:p w14:paraId="79AC5226" w14:textId="77777777" w:rsidR="004D14DC" w:rsidRPr="00387603" w:rsidRDefault="004D14DC" w:rsidP="00A9431A">
      <w:pPr>
        <w:tabs>
          <w:tab w:val="left" w:pos="900"/>
        </w:tabs>
        <w:rPr>
          <w:rFonts w:ascii="Arial" w:hAnsi="Arial" w:cs="Arial"/>
          <w:color w:val="222222"/>
          <w:szCs w:val="22"/>
          <w:lang w:val="en-GB"/>
        </w:rPr>
      </w:pPr>
    </w:p>
    <w:p w14:paraId="0C5D65EA" w14:textId="3B0CB6BF" w:rsidR="00F173BB" w:rsidRPr="00387603" w:rsidRDefault="00F173BB" w:rsidP="00093551">
      <w:pPr>
        <w:pStyle w:val="ListParagraph"/>
        <w:numPr>
          <w:ilvl w:val="0"/>
          <w:numId w:val="71"/>
        </w:numPr>
        <w:autoSpaceDE w:val="0"/>
        <w:autoSpaceDN w:val="0"/>
        <w:adjustRightInd w:val="0"/>
        <w:rPr>
          <w:rFonts w:ascii="Arial" w:eastAsia="Calibri" w:hAnsi="Arial" w:cs="Arial"/>
          <w:shd w:val="clear" w:color="auto" w:fill="FFFFFF"/>
        </w:rPr>
      </w:pPr>
      <w:r w:rsidRPr="00387603">
        <w:rPr>
          <w:rFonts w:ascii="Arial" w:hAnsi="Arial" w:cs="Arial"/>
        </w:rPr>
        <w:t xml:space="preserve">Annex A 1.1 </w:t>
      </w:r>
      <w:r w:rsidRPr="00387603">
        <w:rPr>
          <w:rFonts w:ascii="Arial" w:eastAsia="Calibri" w:hAnsi="Arial" w:cs="Arial"/>
          <w:shd w:val="clear" w:color="auto" w:fill="FFFFFF"/>
        </w:rPr>
        <w:t>CVs of trainers/other staff indicating at least two references with contact information (to be submitted in free format)</w:t>
      </w:r>
    </w:p>
    <w:p w14:paraId="761B87FD" w14:textId="5C54678D" w:rsidR="00F173BB" w:rsidRPr="00387603" w:rsidRDefault="00F173BB" w:rsidP="00093551">
      <w:pPr>
        <w:numPr>
          <w:ilvl w:val="0"/>
          <w:numId w:val="71"/>
        </w:numPr>
        <w:autoSpaceDE w:val="0"/>
        <w:autoSpaceDN w:val="0"/>
        <w:adjustRightInd w:val="0"/>
        <w:rPr>
          <w:rFonts w:ascii="Arial" w:eastAsia="Calibri" w:hAnsi="Arial" w:cs="Arial"/>
          <w:shd w:val="clear" w:color="auto" w:fill="FFFFFF"/>
        </w:rPr>
      </w:pPr>
      <w:r w:rsidRPr="00387603">
        <w:rPr>
          <w:rFonts w:ascii="Arial" w:eastAsia="Calibri" w:hAnsi="Arial" w:cs="Arial"/>
          <w:shd w:val="clear" w:color="auto" w:fill="FFFFFF"/>
        </w:rPr>
        <w:t xml:space="preserve">Annex A 1.2 technical proposal that covers </w:t>
      </w:r>
      <w:r w:rsidR="000E7B59" w:rsidRPr="00387603">
        <w:rPr>
          <w:rFonts w:ascii="Arial" w:eastAsia="Calibri" w:hAnsi="Arial" w:cs="Arial"/>
          <w:shd w:val="clear" w:color="auto" w:fill="FFFFFF"/>
        </w:rPr>
        <w:t xml:space="preserve">applicant’s suitability for the assignment; Suggested process, approach, methodology and trainings modules; Timeframe:  indicating activities separately under phase 1 and phase 2 </w:t>
      </w:r>
      <w:r w:rsidRPr="00387603">
        <w:rPr>
          <w:rFonts w:ascii="Arial" w:eastAsia="Calibri" w:hAnsi="Arial" w:cs="Arial"/>
          <w:shd w:val="clear" w:color="auto" w:fill="FFFFFF"/>
        </w:rPr>
        <w:t>(to be submitted in free format):</w:t>
      </w:r>
    </w:p>
    <w:p w14:paraId="134DA6F9" w14:textId="7825A218" w:rsidR="00F173BB" w:rsidRPr="00387603" w:rsidRDefault="00F173BB" w:rsidP="00093551">
      <w:pPr>
        <w:pStyle w:val="ListParagraph"/>
        <w:numPr>
          <w:ilvl w:val="0"/>
          <w:numId w:val="71"/>
        </w:numPr>
        <w:rPr>
          <w:rFonts w:ascii="Arial" w:hAnsi="Arial" w:cs="Arial"/>
        </w:rPr>
      </w:pPr>
      <w:r w:rsidRPr="00387603">
        <w:rPr>
          <w:rFonts w:ascii="Arial" w:hAnsi="Arial" w:cs="Arial"/>
        </w:rPr>
        <w:t xml:space="preserve">Annex A 2.2   Detailed Budget </w:t>
      </w:r>
      <w:r w:rsidRPr="00387603">
        <w:rPr>
          <w:rFonts w:ascii="Arial" w:hAnsi="Arial" w:cs="Arial"/>
          <w:b/>
          <w:bCs/>
        </w:rPr>
        <w:t>in EUR including VAT</w:t>
      </w:r>
      <w:r w:rsidRPr="00387603">
        <w:rPr>
          <w:rFonts w:ascii="Arial" w:hAnsi="Arial" w:cs="Arial"/>
        </w:rPr>
        <w:t xml:space="preserve"> (to be submitted in free format)</w:t>
      </w:r>
    </w:p>
    <w:p w14:paraId="250B5ED3" w14:textId="6AFEA478" w:rsidR="00F173BB" w:rsidRPr="00387603" w:rsidRDefault="00F173BB" w:rsidP="00093551">
      <w:pPr>
        <w:pStyle w:val="ListParagraph"/>
        <w:numPr>
          <w:ilvl w:val="0"/>
          <w:numId w:val="71"/>
        </w:numPr>
        <w:rPr>
          <w:rFonts w:ascii="Arial" w:hAnsi="Arial" w:cs="Arial"/>
        </w:rPr>
      </w:pPr>
      <w:r w:rsidRPr="00387603">
        <w:rPr>
          <w:rFonts w:ascii="Arial" w:hAnsi="Arial" w:cs="Arial"/>
        </w:rPr>
        <w:t>Annex B</w:t>
      </w:r>
      <w:r w:rsidRPr="00387603">
        <w:rPr>
          <w:rFonts w:ascii="Arial" w:hAnsi="Arial" w:cs="Arial"/>
        </w:rPr>
        <w:tab/>
        <w:t>Tender and Contract Award Acknowledgment Certificate</w:t>
      </w:r>
      <w:r w:rsidR="000E7B59" w:rsidRPr="00387603">
        <w:rPr>
          <w:rFonts w:ascii="Arial" w:hAnsi="Arial" w:cs="Arial"/>
        </w:rPr>
        <w:t xml:space="preserve"> part of the ITB form</w:t>
      </w:r>
      <w:r w:rsidRPr="00387603">
        <w:rPr>
          <w:rFonts w:ascii="Arial" w:hAnsi="Arial" w:cs="Arial"/>
        </w:rPr>
        <w:t xml:space="preserve"> (to be filled in, </w:t>
      </w:r>
      <w:proofErr w:type="gramStart"/>
      <w:r w:rsidRPr="00387603">
        <w:rPr>
          <w:rFonts w:ascii="Arial" w:hAnsi="Arial" w:cs="Arial"/>
        </w:rPr>
        <w:t>signed</w:t>
      </w:r>
      <w:proofErr w:type="gramEnd"/>
      <w:r w:rsidRPr="00387603">
        <w:rPr>
          <w:rFonts w:ascii="Arial" w:hAnsi="Arial" w:cs="Arial"/>
        </w:rPr>
        <w:t xml:space="preserve"> and stamped)</w:t>
      </w:r>
    </w:p>
    <w:p w14:paraId="40417941" w14:textId="3472AC49" w:rsidR="00F173BB" w:rsidRPr="00387603" w:rsidRDefault="00F173BB" w:rsidP="00093551">
      <w:pPr>
        <w:pStyle w:val="ListParagraph"/>
        <w:numPr>
          <w:ilvl w:val="0"/>
          <w:numId w:val="71"/>
        </w:numPr>
        <w:rPr>
          <w:rFonts w:ascii="Arial" w:hAnsi="Arial" w:cs="Arial"/>
        </w:rPr>
      </w:pPr>
      <w:r w:rsidRPr="00387603">
        <w:rPr>
          <w:rFonts w:ascii="Arial" w:hAnsi="Arial" w:cs="Arial"/>
        </w:rPr>
        <w:t>Annex C</w:t>
      </w:r>
      <w:r w:rsidRPr="00387603">
        <w:rPr>
          <w:rFonts w:ascii="Arial" w:hAnsi="Arial" w:cs="Arial"/>
        </w:rPr>
        <w:tab/>
        <w:t>Supplier Profile Registration Form (to be filled in, signed, and stamped)</w:t>
      </w:r>
    </w:p>
    <w:p w14:paraId="2AD579B9" w14:textId="343F01A9" w:rsidR="00F173BB" w:rsidRPr="00387603" w:rsidRDefault="00F173BB" w:rsidP="00093551">
      <w:pPr>
        <w:pStyle w:val="ListParagraph"/>
        <w:numPr>
          <w:ilvl w:val="0"/>
          <w:numId w:val="71"/>
        </w:numPr>
        <w:rPr>
          <w:rFonts w:ascii="Arial" w:hAnsi="Arial" w:cs="Arial"/>
        </w:rPr>
      </w:pPr>
      <w:r w:rsidRPr="00387603">
        <w:rPr>
          <w:rFonts w:ascii="Arial" w:hAnsi="Arial" w:cs="Arial"/>
        </w:rPr>
        <w:t>Annex D</w:t>
      </w:r>
      <w:r w:rsidRPr="00387603">
        <w:rPr>
          <w:rFonts w:ascii="Arial" w:hAnsi="Arial" w:cs="Arial"/>
        </w:rPr>
        <w:tab/>
        <w:t>Supplier Code of Conduct (to be signed and stamped)</w:t>
      </w:r>
    </w:p>
    <w:p w14:paraId="10236399" w14:textId="77777777" w:rsidR="00A9431A" w:rsidRPr="00387603" w:rsidRDefault="00A9431A" w:rsidP="00A9431A">
      <w:pPr>
        <w:tabs>
          <w:tab w:val="left" w:pos="900"/>
        </w:tabs>
        <w:rPr>
          <w:rFonts w:ascii="Arial" w:hAnsi="Arial" w:cs="Arial"/>
          <w:color w:val="222222"/>
          <w:szCs w:val="22"/>
          <w:lang w:val="en-GB"/>
        </w:rPr>
      </w:pPr>
    </w:p>
    <w:p w14:paraId="38B0A52C" w14:textId="1196FD5B"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Bids not submitted on Annex A</w:t>
      </w:r>
      <w:r w:rsidR="000E7B59" w:rsidRPr="00387603">
        <w:rPr>
          <w:rFonts w:ascii="Arial" w:hAnsi="Arial" w:cs="Arial"/>
          <w:color w:val="222222"/>
          <w:szCs w:val="22"/>
          <w:lang w:val="en-GB"/>
        </w:rPr>
        <w:t>1 and A2</w:t>
      </w:r>
      <w:r w:rsidRPr="00387603">
        <w:rPr>
          <w:rFonts w:ascii="Arial" w:hAnsi="Arial" w:cs="Arial"/>
          <w:color w:val="222222"/>
          <w:szCs w:val="22"/>
          <w:lang w:val="en-GB"/>
        </w:rPr>
        <w:t>, or not received before the indicated time and date as set forth on page 1, or delivered to any other email address, or physical address will be disqualified.</w:t>
      </w:r>
    </w:p>
    <w:p w14:paraId="6BBD527D" w14:textId="77777777" w:rsidR="00A9431A" w:rsidRPr="00387603" w:rsidRDefault="00A9431A" w:rsidP="00A9431A">
      <w:pPr>
        <w:tabs>
          <w:tab w:val="left" w:pos="900"/>
        </w:tabs>
        <w:rPr>
          <w:rFonts w:ascii="Arial" w:hAnsi="Arial" w:cs="Arial"/>
          <w:color w:val="222222"/>
          <w:szCs w:val="22"/>
          <w:lang w:val="en-GB"/>
        </w:rPr>
      </w:pPr>
    </w:p>
    <w:p w14:paraId="6F01B584" w14:textId="7C0343AC"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 xml:space="preserve">Bids </w:t>
      </w:r>
      <w:r w:rsidR="002D257F" w:rsidRPr="00387603">
        <w:rPr>
          <w:rFonts w:ascii="Arial" w:hAnsi="Arial" w:cs="Arial"/>
          <w:color w:val="222222"/>
          <w:szCs w:val="22"/>
          <w:lang w:val="en-GB"/>
        </w:rPr>
        <w:t xml:space="preserve">need to be submitted in Hard Copy by mail (courier service) or hand delivery. </w:t>
      </w:r>
      <w:r w:rsidRPr="00387603">
        <w:rPr>
          <w:rFonts w:ascii="Arial" w:hAnsi="Arial" w:cs="Arial"/>
          <w:color w:val="222222"/>
          <w:szCs w:val="22"/>
          <w:lang w:val="en-GB"/>
        </w:rPr>
        <w:t>Bidders are solely responsible for ensuring that the full Bid is received by DRC in accordance with the ITB requirements</w:t>
      </w:r>
      <w:r w:rsidR="003461DC" w:rsidRPr="00387603">
        <w:rPr>
          <w:rFonts w:ascii="Arial" w:hAnsi="Arial" w:cs="Arial"/>
          <w:color w:val="222222"/>
          <w:szCs w:val="22"/>
          <w:lang w:val="en-GB"/>
        </w:rPr>
        <w:t>.</w:t>
      </w:r>
      <w:r w:rsidRPr="00387603">
        <w:rPr>
          <w:rFonts w:ascii="Arial" w:hAnsi="Arial" w:cs="Arial"/>
          <w:color w:val="222222"/>
          <w:szCs w:val="22"/>
          <w:lang w:val="en-GB"/>
        </w:rPr>
        <w:t xml:space="preserve"> </w:t>
      </w:r>
      <w:r w:rsidR="002D257F" w:rsidRPr="00387603">
        <w:rPr>
          <w:rFonts w:ascii="Arial" w:hAnsi="Arial" w:cs="Arial"/>
          <w:color w:val="222222"/>
          <w:szCs w:val="22"/>
          <w:lang w:val="en-GB"/>
        </w:rPr>
        <w:t>This is at the Bidders risk and DRC takes no responsibility for the receipt of such Bids</w:t>
      </w:r>
      <w:r w:rsidR="000E7B59" w:rsidRPr="00387603">
        <w:rPr>
          <w:rFonts w:ascii="Arial" w:hAnsi="Arial" w:cs="Arial"/>
          <w:color w:val="222222"/>
          <w:szCs w:val="22"/>
          <w:lang w:val="en-GB"/>
        </w:rPr>
        <w:t>.</w:t>
      </w:r>
    </w:p>
    <w:p w14:paraId="24482688" w14:textId="7EFAEB6C" w:rsidR="000E7B59" w:rsidRPr="00387603" w:rsidRDefault="000E7B59" w:rsidP="00A9431A">
      <w:pPr>
        <w:tabs>
          <w:tab w:val="left" w:pos="900"/>
        </w:tabs>
        <w:rPr>
          <w:rFonts w:ascii="Arial" w:hAnsi="Arial" w:cs="Arial"/>
          <w:color w:val="222222"/>
          <w:szCs w:val="22"/>
          <w:lang w:val="en-GB"/>
        </w:rPr>
      </w:pPr>
    </w:p>
    <w:p w14:paraId="7B267B07" w14:textId="45BE8653" w:rsidR="000E7B59" w:rsidRPr="00387603" w:rsidRDefault="000E7B59" w:rsidP="00A9431A">
      <w:pPr>
        <w:tabs>
          <w:tab w:val="left" w:pos="900"/>
        </w:tabs>
        <w:rPr>
          <w:rFonts w:ascii="Arial" w:hAnsi="Arial" w:cs="Arial"/>
          <w:color w:val="222222"/>
          <w:sz w:val="18"/>
          <w:lang w:val="en-GB"/>
        </w:rPr>
      </w:pPr>
      <w:r w:rsidRPr="00387603">
        <w:rPr>
          <w:rFonts w:ascii="Arial" w:hAnsi="Arial" w:cs="Arial"/>
        </w:rPr>
        <w:t xml:space="preserve">Due to Covid-19 pandemic, it is acceptable to receive the whole tender packages from bidders on electronic mail (e-mail) to the following address: </w:t>
      </w:r>
      <w:hyperlink r:id="rId8" w:history="1">
        <w:r w:rsidRPr="00387603">
          <w:rPr>
            <w:rStyle w:val="Hyperlink"/>
            <w:rFonts w:ascii="Arial" w:hAnsi="Arial" w:cs="Arial"/>
            <w:b/>
            <w:bCs/>
          </w:rPr>
          <w:t>tender.geo.wg@drc.ngo</w:t>
        </w:r>
      </w:hyperlink>
      <w:r w:rsidRPr="00387603">
        <w:rPr>
          <w:rFonts w:ascii="Arial" w:hAnsi="Arial" w:cs="Arial"/>
          <w:spacing w:val="-3"/>
          <w:sz w:val="22"/>
          <w:szCs w:val="22"/>
        </w:rPr>
        <w:t xml:space="preserve">  </w:t>
      </w:r>
      <w:r w:rsidRPr="00387603">
        <w:rPr>
          <w:rFonts w:ascii="Arial" w:hAnsi="Arial" w:cs="Arial"/>
          <w:spacing w:val="-3"/>
        </w:rPr>
        <w:t xml:space="preserve">Please indicate ITB number and Tender Name </w:t>
      </w:r>
      <w:r w:rsidR="00387603" w:rsidRPr="00387603">
        <w:rPr>
          <w:rFonts w:ascii="Arial" w:hAnsi="Arial" w:cs="Arial"/>
          <w:b/>
          <w:bCs/>
          <w:sz w:val="22"/>
          <w:szCs w:val="22"/>
          <w:lang w:val="ka-GE"/>
        </w:rPr>
        <w:lastRenderedPageBreak/>
        <w:t>PR_0010621</w:t>
      </w:r>
      <w:r w:rsidR="00387603" w:rsidRPr="00387603">
        <w:rPr>
          <w:rFonts w:ascii="Arial" w:hAnsi="Arial" w:cs="Arial"/>
          <w:b/>
          <w:bCs/>
          <w:sz w:val="22"/>
          <w:szCs w:val="22"/>
        </w:rPr>
        <w:t>7-</w:t>
      </w:r>
      <w:r w:rsidRPr="00387603">
        <w:rPr>
          <w:rFonts w:ascii="Arial" w:hAnsi="Arial" w:cs="Arial"/>
          <w:b/>
        </w:rPr>
        <w:t xml:space="preserve">Provision of the trainings and workshops to pre-school education Institutions in 7 municipalities of Georgia </w:t>
      </w:r>
      <w:r w:rsidRPr="00387603">
        <w:rPr>
          <w:rFonts w:ascii="Arial" w:hAnsi="Arial" w:cs="Arial"/>
          <w:spacing w:val="-3"/>
        </w:rPr>
        <w:t>in the e-mail subject field.</w:t>
      </w:r>
    </w:p>
    <w:p w14:paraId="2F9D7B85" w14:textId="77777777" w:rsidR="00A9431A" w:rsidRPr="00387603" w:rsidRDefault="00A9431A" w:rsidP="00A9431A">
      <w:pPr>
        <w:tabs>
          <w:tab w:val="left" w:pos="900"/>
        </w:tabs>
        <w:rPr>
          <w:rFonts w:ascii="Arial" w:hAnsi="Arial" w:cs="Arial"/>
          <w:color w:val="222222"/>
          <w:szCs w:val="22"/>
          <w:lang w:val="en-GB"/>
        </w:rPr>
      </w:pPr>
    </w:p>
    <w:p w14:paraId="0D2843B7" w14:textId="77777777" w:rsidR="00936F3B" w:rsidRPr="00387603" w:rsidRDefault="00936F3B" w:rsidP="00936F3B">
      <w:pPr>
        <w:pStyle w:val="Heading2"/>
        <w:numPr>
          <w:ilvl w:val="1"/>
          <w:numId w:val="1"/>
        </w:numPr>
        <w:rPr>
          <w:rFonts w:ascii="Arial" w:hAnsi="Arial" w:cs="Arial"/>
          <w:lang w:val="en-GB"/>
        </w:rPr>
      </w:pPr>
      <w:r w:rsidRPr="00387603">
        <w:rPr>
          <w:rFonts w:ascii="Arial" w:hAnsi="Arial" w:cs="Arial"/>
          <w:lang w:val="en-GB"/>
        </w:rPr>
        <w:t>Hard Copy:</w:t>
      </w:r>
    </w:p>
    <w:p w14:paraId="67636849" w14:textId="3A0367E2" w:rsidR="002D1A68" w:rsidRPr="00387603" w:rsidRDefault="00936F3B" w:rsidP="002D1A68">
      <w:pPr>
        <w:tabs>
          <w:tab w:val="left" w:pos="900"/>
        </w:tabs>
        <w:rPr>
          <w:rFonts w:ascii="Arial" w:hAnsi="Arial" w:cs="Arial"/>
          <w:b/>
          <w:color w:val="222222"/>
          <w:szCs w:val="22"/>
          <w:lang w:val="en-GB"/>
        </w:rPr>
      </w:pPr>
      <w:r w:rsidRPr="00387603">
        <w:rPr>
          <w:rFonts w:ascii="Arial" w:hAnsi="Arial" w:cs="Arial"/>
          <w:b/>
          <w:color w:val="222222"/>
          <w:szCs w:val="22"/>
          <w:lang w:val="en-GB"/>
        </w:rPr>
        <w:t>Hard copy Bids shall be separated into ‘Financial Bid’ and ‘Technical Bid’</w:t>
      </w:r>
      <w:r w:rsidR="002D1A68" w:rsidRPr="00387603">
        <w:rPr>
          <w:rFonts w:ascii="Arial" w:hAnsi="Arial" w:cs="Arial"/>
          <w:b/>
          <w:color w:val="222222"/>
          <w:szCs w:val="22"/>
          <w:lang w:val="en-GB"/>
        </w:rPr>
        <w:t>:</w:t>
      </w:r>
    </w:p>
    <w:p w14:paraId="6BA49F18" w14:textId="4A1701C8" w:rsidR="002D1A68" w:rsidRPr="00387603" w:rsidRDefault="002D1A68" w:rsidP="002D1A68">
      <w:pPr>
        <w:numPr>
          <w:ilvl w:val="1"/>
          <w:numId w:val="35"/>
        </w:numPr>
        <w:tabs>
          <w:tab w:val="left" w:pos="900"/>
        </w:tabs>
        <w:rPr>
          <w:rFonts w:ascii="Arial" w:hAnsi="Arial" w:cs="Arial"/>
          <w:color w:val="222222"/>
          <w:szCs w:val="22"/>
          <w:lang w:val="en-GB"/>
        </w:rPr>
      </w:pPr>
      <w:r w:rsidRPr="00387603">
        <w:rPr>
          <w:rFonts w:ascii="Arial" w:hAnsi="Arial" w:cs="Arial"/>
          <w:color w:val="222222"/>
          <w:szCs w:val="22"/>
          <w:lang w:val="en-GB"/>
        </w:rPr>
        <w:t>The Financial Bid shall only contain the financial bid form, Annex A.2</w:t>
      </w:r>
      <w:r w:rsidR="002D257F" w:rsidRPr="00387603">
        <w:rPr>
          <w:rFonts w:ascii="Arial" w:hAnsi="Arial" w:cs="Arial"/>
          <w:color w:val="222222"/>
          <w:szCs w:val="22"/>
          <w:lang w:val="en-GB"/>
        </w:rPr>
        <w:t xml:space="preserve"> and detailed Budget</w:t>
      </w:r>
    </w:p>
    <w:p w14:paraId="25784F1C" w14:textId="3F3342A2" w:rsidR="002D1A68" w:rsidRPr="00387603" w:rsidRDefault="002D1A68" w:rsidP="002D1A68">
      <w:pPr>
        <w:numPr>
          <w:ilvl w:val="1"/>
          <w:numId w:val="35"/>
        </w:numPr>
        <w:tabs>
          <w:tab w:val="left" w:pos="900"/>
        </w:tabs>
        <w:rPr>
          <w:rFonts w:ascii="Arial" w:hAnsi="Arial" w:cs="Arial"/>
          <w:color w:val="222222"/>
          <w:szCs w:val="22"/>
          <w:lang w:val="en-GB"/>
        </w:rPr>
      </w:pPr>
      <w:r w:rsidRPr="00387603">
        <w:rPr>
          <w:rFonts w:ascii="Arial" w:hAnsi="Arial" w:cs="Arial"/>
          <w:color w:val="222222"/>
          <w:szCs w:val="22"/>
          <w:lang w:val="en-GB"/>
        </w:rPr>
        <w:t>The Technical Bid shall contain all other documents required by the tender as mentioned in section A. Administrative Evaluation, but excluding any pricing information</w:t>
      </w:r>
    </w:p>
    <w:p w14:paraId="42B6518D" w14:textId="5C510731" w:rsidR="002D1A68" w:rsidRPr="00387603" w:rsidRDefault="004728F0" w:rsidP="00936F3B">
      <w:pPr>
        <w:tabs>
          <w:tab w:val="left" w:pos="900"/>
        </w:tabs>
        <w:rPr>
          <w:rFonts w:ascii="Arial" w:hAnsi="Arial" w:cs="Arial"/>
          <w:color w:val="222222"/>
          <w:szCs w:val="22"/>
          <w:lang w:val="en-GB"/>
        </w:rPr>
      </w:pPr>
      <w:r w:rsidRPr="00387603">
        <w:rPr>
          <w:rFonts w:ascii="Arial" w:hAnsi="Arial" w:cs="Arial"/>
          <w:noProof/>
          <w:color w:val="222222"/>
          <w:szCs w:val="22"/>
          <w:lang w:val="da-DK" w:eastAsia="da-DK"/>
        </w:rPr>
        <mc:AlternateContent>
          <mc:Choice Requires="wps">
            <w:drawing>
              <wp:anchor distT="0" distB="0" distL="114300" distR="114300" simplePos="0" relativeHeight="251659264" behindDoc="0" locked="0" layoutInCell="1" allowOverlap="1" wp14:anchorId="672507E5" wp14:editId="50A41AA8">
                <wp:simplePos x="0" y="0"/>
                <wp:positionH relativeFrom="column">
                  <wp:posOffset>1600200</wp:posOffset>
                </wp:positionH>
                <wp:positionV relativeFrom="paragraph">
                  <wp:posOffset>288925</wp:posOffset>
                </wp:positionV>
                <wp:extent cx="3188335" cy="1371600"/>
                <wp:effectExtent l="0" t="0" r="12065" b="1905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371600"/>
                        </a:xfrm>
                        <a:prstGeom prst="rect">
                          <a:avLst/>
                        </a:prstGeom>
                        <a:solidFill>
                          <a:srgbClr val="FFFFFF"/>
                        </a:solidFill>
                        <a:ln w="9525">
                          <a:solidFill>
                            <a:srgbClr val="000000"/>
                          </a:solidFill>
                          <a:miter lim="800000"/>
                          <a:headEnd/>
                          <a:tailEnd/>
                        </a:ln>
                      </wps:spPr>
                      <wps:txbx>
                        <w:txbxContent>
                          <w:p w14:paraId="30715826" w14:textId="7D7C8BA5" w:rsidR="00F173BB" w:rsidRDefault="00F173BB" w:rsidP="005D084C">
                            <w:pPr>
                              <w:spacing w:after="160"/>
                              <w:jc w:val="left"/>
                              <w:rPr>
                                <w:rFonts w:ascii="Calibri" w:eastAsia="Calibri" w:hAnsi="Calibri" w:cs="Calibri"/>
                                <w:i/>
                                <w:iCs/>
                                <w:sz w:val="22"/>
                                <w:szCs w:val="22"/>
                                <w:shd w:val="clear" w:color="auto" w:fill="FFFFFF"/>
                              </w:rPr>
                            </w:pPr>
                            <w:r>
                              <w:rPr>
                                <w:rFonts w:ascii="Calibri" w:hAnsi="Calibri" w:cs="Arial"/>
                                <w:color w:val="222222"/>
                                <w:sz w:val="32"/>
                                <w:szCs w:val="22"/>
                                <w:lang w:val="en-GB"/>
                              </w:rPr>
                              <w:t xml:space="preserve">ITB </w:t>
                            </w:r>
                            <w:r w:rsidRPr="005E48A6">
                              <w:rPr>
                                <w:rFonts w:ascii="Calibri" w:hAnsi="Calibri" w:cs="Arial"/>
                                <w:color w:val="222222"/>
                                <w:sz w:val="32"/>
                                <w:szCs w:val="22"/>
                                <w:lang w:val="en-GB"/>
                              </w:rPr>
                              <w:t>No</w:t>
                            </w:r>
                            <w:r>
                              <w:rPr>
                                <w:rFonts w:ascii="Calibri" w:hAnsi="Calibri" w:cs="Arial"/>
                                <w:color w:val="222222"/>
                                <w:sz w:val="32"/>
                                <w:szCs w:val="22"/>
                                <w:lang w:val="en-GB"/>
                              </w:rPr>
                              <w:t xml:space="preserve">: </w:t>
                            </w:r>
                            <w:r w:rsidR="003E4B75" w:rsidRPr="00387603">
                              <w:rPr>
                                <w:rFonts w:ascii="Arial" w:hAnsi="Arial" w:cs="Arial"/>
                                <w:b/>
                                <w:bCs/>
                                <w:sz w:val="22"/>
                                <w:szCs w:val="22"/>
                                <w:lang w:val="ka-GE"/>
                              </w:rPr>
                              <w:t>PR_00106217</w:t>
                            </w:r>
                            <w:r w:rsidR="003E4B75">
                              <w:rPr>
                                <w:rFonts w:ascii="Arial" w:hAnsi="Arial" w:cs="Arial"/>
                              </w:rPr>
                              <w:t>-</w:t>
                            </w:r>
                            <w:r w:rsidRPr="005D084C">
                              <w:rPr>
                                <w:rFonts w:ascii="Calibri" w:eastAsia="Calibri" w:hAnsi="Calibri" w:cs="Calibri"/>
                                <w:i/>
                                <w:iCs/>
                                <w:sz w:val="22"/>
                                <w:szCs w:val="22"/>
                                <w:shd w:val="clear" w:color="auto" w:fill="FFFFFF"/>
                              </w:rPr>
                              <w:t>Provision of the trainings and workshops to pre-school education institutions in 7 municipalities of Georgia.</w:t>
                            </w:r>
                          </w:p>
                          <w:p w14:paraId="1CB03C1C" w14:textId="7309A50D" w:rsidR="00F173BB" w:rsidRDefault="00F173BB" w:rsidP="005D084C">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TECHNICAL BID</w:t>
                            </w:r>
                          </w:p>
                          <w:p w14:paraId="540DE007" w14:textId="47DE9258" w:rsidR="00F173BB" w:rsidRPr="004728F0" w:rsidRDefault="00F173BB" w:rsidP="005D084C">
                            <w:pPr>
                              <w:spacing w:after="160"/>
                              <w:jc w:val="left"/>
                              <w:rPr>
                                <w:rFonts w:ascii="Calibri" w:eastAsia="Calibri" w:hAnsi="Calibri" w:cs="Calibri"/>
                                <w:b/>
                                <w:bCs/>
                                <w:sz w:val="22"/>
                                <w:szCs w:val="22"/>
                                <w:shd w:val="clear" w:color="auto" w:fill="FFFFFF"/>
                              </w:rPr>
                            </w:pPr>
                            <w:r>
                              <w:rPr>
                                <w:rFonts w:ascii="Calibri" w:eastAsia="Calibri" w:hAnsi="Calibri" w:cs="Calibri"/>
                                <w:b/>
                                <w:bCs/>
                                <w:sz w:val="22"/>
                                <w:szCs w:val="22"/>
                                <w:shd w:val="clear" w:color="auto" w:fill="FFFFFF"/>
                              </w:rPr>
                              <w:t>Bidder name:</w:t>
                            </w:r>
                          </w:p>
                          <w:p w14:paraId="074F86CB" w14:textId="77777777" w:rsidR="00F173BB" w:rsidRPr="005E48A6" w:rsidRDefault="00F173B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8" type="#_x0000_t202" style="position:absolute;left:0;text-align:left;margin-left:126pt;margin-top:22.75pt;width:251.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">
                <v:textbox>
                  <w:txbxContent>
                    <w:p w14:paraId="30715826" w14:textId="7D7C8BA5" w:rsidR="00F173BB" w:rsidRDefault="00F173BB" w:rsidP="005D084C">
                      <w:pPr>
                        <w:spacing w:after="160"/>
                        <w:jc w:val="left"/>
                        <w:rPr>
                          <w:rFonts w:ascii="Calibri" w:eastAsia="Calibri" w:hAnsi="Calibri" w:cs="Calibri"/>
                          <w:i/>
                          <w:iCs/>
                          <w:sz w:val="22"/>
                          <w:szCs w:val="22"/>
                          <w:shd w:val="clear" w:color="auto" w:fill="FFFFFF"/>
                        </w:rPr>
                      </w:pPr>
                      <w:r>
                        <w:rPr>
                          <w:rFonts w:ascii="Calibri" w:hAnsi="Calibri" w:cs="Arial"/>
                          <w:color w:val="222222"/>
                          <w:sz w:val="32"/>
                          <w:szCs w:val="22"/>
                          <w:lang w:val="en-GB"/>
                        </w:rPr>
                        <w:t xml:space="preserve">ITB </w:t>
                      </w:r>
                      <w:r w:rsidRPr="005E48A6">
                        <w:rPr>
                          <w:rFonts w:ascii="Calibri" w:hAnsi="Calibri" w:cs="Arial"/>
                          <w:color w:val="222222"/>
                          <w:sz w:val="32"/>
                          <w:szCs w:val="22"/>
                          <w:lang w:val="en-GB"/>
                        </w:rPr>
                        <w:t>No</w:t>
                      </w:r>
                      <w:r>
                        <w:rPr>
                          <w:rFonts w:ascii="Calibri" w:hAnsi="Calibri" w:cs="Arial"/>
                          <w:color w:val="222222"/>
                          <w:sz w:val="32"/>
                          <w:szCs w:val="22"/>
                          <w:lang w:val="en-GB"/>
                        </w:rPr>
                        <w:t xml:space="preserve">: </w:t>
                      </w:r>
                      <w:r w:rsidR="003E4B75" w:rsidRPr="00387603">
                        <w:rPr>
                          <w:rFonts w:ascii="Arial" w:hAnsi="Arial" w:cs="Arial"/>
                          <w:b/>
                          <w:bCs/>
                          <w:sz w:val="22"/>
                          <w:szCs w:val="22"/>
                          <w:lang w:val="ka-GE"/>
                        </w:rPr>
                        <w:t>PR_00106217</w:t>
                      </w:r>
                      <w:r w:rsidR="003E4B75">
                        <w:rPr>
                          <w:rFonts w:ascii="Arial" w:hAnsi="Arial" w:cs="Arial"/>
                        </w:rPr>
                        <w:t>-</w:t>
                      </w:r>
                      <w:r w:rsidRPr="005D084C">
                        <w:rPr>
                          <w:rFonts w:ascii="Calibri" w:eastAsia="Calibri" w:hAnsi="Calibri" w:cs="Calibri"/>
                          <w:i/>
                          <w:iCs/>
                          <w:sz w:val="22"/>
                          <w:szCs w:val="22"/>
                          <w:shd w:val="clear" w:color="auto" w:fill="FFFFFF"/>
                        </w:rPr>
                        <w:t>Provision of the trainings and workshops to pre-school education institutions in 7 municipalities of Georgia.</w:t>
                      </w:r>
                    </w:p>
                    <w:p w14:paraId="1CB03C1C" w14:textId="7309A50D" w:rsidR="00F173BB" w:rsidRDefault="00F173BB" w:rsidP="005D084C">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TECHNICAL BID</w:t>
                      </w:r>
                    </w:p>
                    <w:p w14:paraId="540DE007" w14:textId="47DE9258" w:rsidR="00F173BB" w:rsidRPr="004728F0" w:rsidRDefault="00F173BB" w:rsidP="005D084C">
                      <w:pPr>
                        <w:spacing w:after="160"/>
                        <w:jc w:val="left"/>
                        <w:rPr>
                          <w:rFonts w:ascii="Calibri" w:eastAsia="Calibri" w:hAnsi="Calibri" w:cs="Calibri"/>
                          <w:b/>
                          <w:bCs/>
                          <w:sz w:val="22"/>
                          <w:szCs w:val="22"/>
                          <w:shd w:val="clear" w:color="auto" w:fill="FFFFFF"/>
                        </w:rPr>
                      </w:pPr>
                      <w:r>
                        <w:rPr>
                          <w:rFonts w:ascii="Calibri" w:eastAsia="Calibri" w:hAnsi="Calibri" w:cs="Calibri"/>
                          <w:b/>
                          <w:bCs/>
                          <w:sz w:val="22"/>
                          <w:szCs w:val="22"/>
                          <w:shd w:val="clear" w:color="auto" w:fill="FFFFFF"/>
                        </w:rPr>
                        <w:t>Bidder name:</w:t>
                      </w:r>
                    </w:p>
                    <w:p w14:paraId="074F86CB" w14:textId="77777777" w:rsidR="00F173BB" w:rsidRPr="005E48A6" w:rsidRDefault="00F173B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5CBA7AB4" w14:textId="1BC96528" w:rsidR="00936F3B" w:rsidRPr="00387603" w:rsidRDefault="00936F3B" w:rsidP="00936F3B">
      <w:pPr>
        <w:tabs>
          <w:tab w:val="left" w:pos="900"/>
        </w:tabs>
        <w:rPr>
          <w:rFonts w:ascii="Arial" w:hAnsi="Arial" w:cs="Arial"/>
          <w:color w:val="222222"/>
          <w:szCs w:val="22"/>
          <w:lang w:val="en-GB"/>
        </w:rPr>
      </w:pPr>
      <w:r w:rsidRPr="00387603">
        <w:rPr>
          <w:rFonts w:ascii="Arial" w:hAnsi="Arial" w:cs="Arial"/>
          <w:color w:val="222222"/>
          <w:szCs w:val="22"/>
          <w:lang w:val="en-GB"/>
        </w:rPr>
        <w:t xml:space="preserve"> Each part shall be placed in a </w:t>
      </w:r>
      <w:r w:rsidRPr="00387603">
        <w:rPr>
          <w:rFonts w:ascii="Arial" w:hAnsi="Arial" w:cs="Arial"/>
          <w:b/>
          <w:color w:val="222222"/>
          <w:szCs w:val="22"/>
          <w:lang w:val="en-GB"/>
        </w:rPr>
        <w:t>sealed</w:t>
      </w:r>
      <w:r w:rsidRPr="00387603">
        <w:rPr>
          <w:rFonts w:ascii="Arial" w:hAnsi="Arial" w:cs="Arial"/>
          <w:color w:val="222222"/>
          <w:szCs w:val="22"/>
          <w:lang w:val="en-GB"/>
        </w:rPr>
        <w:t xml:space="preserve"> envelope, marked as follows:</w:t>
      </w:r>
    </w:p>
    <w:p w14:paraId="79022035" w14:textId="328CBD90" w:rsidR="00936F3B" w:rsidRPr="00387603" w:rsidRDefault="00936F3B" w:rsidP="00936F3B">
      <w:pPr>
        <w:tabs>
          <w:tab w:val="left" w:pos="900"/>
        </w:tabs>
        <w:rPr>
          <w:rFonts w:ascii="Arial" w:hAnsi="Arial" w:cs="Arial"/>
          <w:color w:val="222222"/>
          <w:szCs w:val="22"/>
          <w:lang w:val="en-GB"/>
        </w:rPr>
      </w:pPr>
    </w:p>
    <w:p w14:paraId="619A82C5" w14:textId="1655A564" w:rsidR="00936F3B" w:rsidRPr="00387603" w:rsidRDefault="004728F0" w:rsidP="00936F3B">
      <w:pPr>
        <w:tabs>
          <w:tab w:val="left" w:pos="900"/>
        </w:tabs>
        <w:rPr>
          <w:rFonts w:ascii="Arial" w:hAnsi="Arial" w:cs="Arial"/>
          <w:color w:val="222222"/>
          <w:szCs w:val="22"/>
          <w:lang w:val="en-GB"/>
        </w:rPr>
      </w:pPr>
      <w:r w:rsidRPr="00387603">
        <w:rPr>
          <w:rFonts w:ascii="Arial" w:hAnsi="Arial" w:cs="Arial"/>
          <w:noProof/>
          <w:color w:val="222222"/>
          <w:szCs w:val="22"/>
          <w:lang w:val="da-DK" w:eastAsia="da-DK"/>
        </w:rPr>
        <mc:AlternateContent>
          <mc:Choice Requires="wps">
            <w:drawing>
              <wp:anchor distT="0" distB="0" distL="114300" distR="114300" simplePos="0" relativeHeight="251660288" behindDoc="0" locked="0" layoutInCell="1" allowOverlap="1" wp14:anchorId="471D7D09" wp14:editId="6EB6B9FA">
                <wp:simplePos x="0" y="0"/>
                <wp:positionH relativeFrom="margin">
                  <wp:align>center</wp:align>
                </wp:positionH>
                <wp:positionV relativeFrom="paragraph">
                  <wp:posOffset>294640</wp:posOffset>
                </wp:positionV>
                <wp:extent cx="3188335" cy="1203960"/>
                <wp:effectExtent l="0" t="0" r="12065" b="1524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203960"/>
                        </a:xfrm>
                        <a:prstGeom prst="rect">
                          <a:avLst/>
                        </a:prstGeom>
                        <a:solidFill>
                          <a:srgbClr val="FFFFFF"/>
                        </a:solidFill>
                        <a:ln w="9525">
                          <a:solidFill>
                            <a:srgbClr val="000000"/>
                          </a:solidFill>
                          <a:miter lim="800000"/>
                          <a:headEnd/>
                          <a:tailEnd/>
                        </a:ln>
                      </wps:spPr>
                      <wps:txbx>
                        <w:txbxContent>
                          <w:p w14:paraId="0CCFE382" w14:textId="44EEFCAE" w:rsidR="00F173BB" w:rsidRPr="005E48A6" w:rsidRDefault="00F173B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ITB </w:t>
                            </w:r>
                            <w:r w:rsidRPr="005E48A6">
                              <w:rPr>
                                <w:rFonts w:ascii="Calibri" w:hAnsi="Calibri" w:cs="Arial"/>
                                <w:color w:val="222222"/>
                                <w:sz w:val="32"/>
                                <w:szCs w:val="22"/>
                                <w:lang w:val="en-GB"/>
                              </w:rPr>
                              <w:t>No</w:t>
                            </w:r>
                            <w:bookmarkStart w:id="2" w:name="_Hlk5628264"/>
                            <w:r w:rsidRPr="005E48A6">
                              <w:rPr>
                                <w:rFonts w:ascii="Calibri" w:hAnsi="Calibri" w:cs="Arial"/>
                                <w:color w:val="222222"/>
                                <w:sz w:val="32"/>
                                <w:szCs w:val="22"/>
                                <w:lang w:val="en-GB"/>
                              </w:rPr>
                              <w:t>:</w:t>
                            </w:r>
                            <w:bookmarkEnd w:id="2"/>
                            <w:r w:rsidRPr="004728F0">
                              <w:rPr>
                                <w:rFonts w:ascii="Calibri" w:hAnsi="Calibri" w:cs="Arial"/>
                                <w:b/>
                                <w:color w:val="222222"/>
                                <w:sz w:val="32"/>
                                <w:szCs w:val="22"/>
                                <w:lang w:val="en-GB"/>
                              </w:rPr>
                              <w:t xml:space="preserve"> </w:t>
                            </w:r>
                            <w:r w:rsidR="003E4B75" w:rsidRPr="00387603">
                              <w:rPr>
                                <w:rFonts w:ascii="Arial" w:hAnsi="Arial" w:cs="Arial"/>
                                <w:b/>
                                <w:bCs/>
                                <w:sz w:val="22"/>
                                <w:szCs w:val="22"/>
                                <w:lang w:val="ka-GE"/>
                              </w:rPr>
                              <w:t>PR_00106217</w:t>
                            </w:r>
                            <w:r w:rsidR="003E4B75">
                              <w:rPr>
                                <w:rFonts w:ascii="Arial" w:hAnsi="Arial" w:cs="Arial"/>
                              </w:rPr>
                              <w:t>-</w:t>
                            </w:r>
                            <w:r w:rsidRPr="005D084C">
                              <w:rPr>
                                <w:rFonts w:ascii="Calibri" w:eastAsia="Calibri" w:hAnsi="Calibri" w:cs="Calibri"/>
                                <w:i/>
                                <w:iCs/>
                                <w:sz w:val="22"/>
                                <w:szCs w:val="22"/>
                                <w:shd w:val="clear" w:color="auto" w:fill="FFFFFF"/>
                              </w:rPr>
                              <w:t>Provision of the trainings and workshops to pre-school education institutions in 7 municipalities of Georgia.</w:t>
                            </w:r>
                          </w:p>
                          <w:p w14:paraId="1E57A8DA" w14:textId="77777777" w:rsidR="00F173BB" w:rsidRPr="004728F0" w:rsidRDefault="00F173BB" w:rsidP="004728F0">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FINANCIAL BID</w:t>
                            </w:r>
                          </w:p>
                          <w:p w14:paraId="23F576A2" w14:textId="77777777" w:rsidR="00F173BB" w:rsidRPr="004728F0" w:rsidRDefault="00F173BB" w:rsidP="004728F0">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Bidder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9" type="#_x0000_t202" style="position:absolute;left:0;text-align:left;margin-left:0;margin-top:23.2pt;width:251.05pt;height:9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">
                <v:textbox>
                  <w:txbxContent>
                    <w:p w14:paraId="0CCFE382" w14:textId="44EEFCAE" w:rsidR="00F173BB" w:rsidRPr="005E48A6" w:rsidRDefault="00F173B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ITB </w:t>
                      </w:r>
                      <w:r w:rsidRPr="005E48A6">
                        <w:rPr>
                          <w:rFonts w:ascii="Calibri" w:hAnsi="Calibri" w:cs="Arial"/>
                          <w:color w:val="222222"/>
                          <w:sz w:val="32"/>
                          <w:szCs w:val="22"/>
                          <w:lang w:val="en-GB"/>
                        </w:rPr>
                        <w:t>No</w:t>
                      </w:r>
                      <w:bookmarkStart w:id="3" w:name="_Hlk5628264"/>
                      <w:r w:rsidRPr="005E48A6">
                        <w:rPr>
                          <w:rFonts w:ascii="Calibri" w:hAnsi="Calibri" w:cs="Arial"/>
                          <w:color w:val="222222"/>
                          <w:sz w:val="32"/>
                          <w:szCs w:val="22"/>
                          <w:lang w:val="en-GB"/>
                        </w:rPr>
                        <w:t>:</w:t>
                      </w:r>
                      <w:bookmarkEnd w:id="3"/>
                      <w:r w:rsidRPr="004728F0">
                        <w:rPr>
                          <w:rFonts w:ascii="Calibri" w:hAnsi="Calibri" w:cs="Arial"/>
                          <w:b/>
                          <w:color w:val="222222"/>
                          <w:sz w:val="32"/>
                          <w:szCs w:val="22"/>
                          <w:lang w:val="en-GB"/>
                        </w:rPr>
                        <w:t xml:space="preserve"> </w:t>
                      </w:r>
                      <w:r w:rsidR="003E4B75" w:rsidRPr="00387603">
                        <w:rPr>
                          <w:rFonts w:ascii="Arial" w:hAnsi="Arial" w:cs="Arial"/>
                          <w:b/>
                          <w:bCs/>
                          <w:sz w:val="22"/>
                          <w:szCs w:val="22"/>
                          <w:lang w:val="ka-GE"/>
                        </w:rPr>
                        <w:t>PR_00106217</w:t>
                      </w:r>
                      <w:r w:rsidR="003E4B75">
                        <w:rPr>
                          <w:rFonts w:ascii="Arial" w:hAnsi="Arial" w:cs="Arial"/>
                        </w:rPr>
                        <w:t>-</w:t>
                      </w:r>
                      <w:r w:rsidRPr="005D084C">
                        <w:rPr>
                          <w:rFonts w:ascii="Calibri" w:eastAsia="Calibri" w:hAnsi="Calibri" w:cs="Calibri"/>
                          <w:i/>
                          <w:iCs/>
                          <w:sz w:val="22"/>
                          <w:szCs w:val="22"/>
                          <w:shd w:val="clear" w:color="auto" w:fill="FFFFFF"/>
                        </w:rPr>
                        <w:t>Provision of the trainings and workshops to pre-school education institutions in 7 municipalities of Georgia.</w:t>
                      </w:r>
                    </w:p>
                    <w:p w14:paraId="1E57A8DA" w14:textId="77777777" w:rsidR="00F173BB" w:rsidRPr="004728F0" w:rsidRDefault="00F173BB" w:rsidP="004728F0">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FINANCIAL BID</w:t>
                      </w:r>
                    </w:p>
                    <w:p w14:paraId="23F576A2" w14:textId="77777777" w:rsidR="00F173BB" w:rsidRPr="004728F0" w:rsidRDefault="00F173BB" w:rsidP="004728F0">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Bidder Name:</w:t>
                      </w:r>
                    </w:p>
                  </w:txbxContent>
                </v:textbox>
                <w10:wrap type="topAndBottom" anchorx="margin"/>
              </v:shape>
            </w:pict>
          </mc:Fallback>
        </mc:AlternateContent>
      </w:r>
    </w:p>
    <w:p w14:paraId="7F97A098" w14:textId="23B62220" w:rsidR="00936F3B" w:rsidRPr="00387603" w:rsidRDefault="00936F3B" w:rsidP="00936F3B">
      <w:pPr>
        <w:tabs>
          <w:tab w:val="left" w:pos="900"/>
        </w:tabs>
        <w:rPr>
          <w:rFonts w:ascii="Arial" w:hAnsi="Arial" w:cs="Arial"/>
          <w:color w:val="222222"/>
          <w:szCs w:val="22"/>
          <w:lang w:val="en-GB"/>
        </w:rPr>
      </w:pPr>
      <w:r w:rsidRPr="00387603">
        <w:rPr>
          <w:rFonts w:ascii="Arial" w:hAnsi="Arial" w:cs="Arial"/>
          <w:color w:val="222222"/>
          <w:szCs w:val="22"/>
          <w:lang w:val="en-GB"/>
        </w:rPr>
        <w:t xml:space="preserve">Both envelopes shall be placed in an outer </w:t>
      </w:r>
      <w:r w:rsidRPr="00387603">
        <w:rPr>
          <w:rFonts w:ascii="Arial" w:hAnsi="Arial" w:cs="Arial"/>
          <w:b/>
          <w:color w:val="222222"/>
          <w:szCs w:val="22"/>
          <w:lang w:val="en-GB"/>
        </w:rPr>
        <w:t>sealed</w:t>
      </w:r>
      <w:r w:rsidRPr="00387603">
        <w:rPr>
          <w:rFonts w:ascii="Arial" w:hAnsi="Arial" w:cs="Arial"/>
          <w:color w:val="222222"/>
          <w:szCs w:val="22"/>
          <w:lang w:val="en-GB"/>
        </w:rPr>
        <w:t xml:space="preserve"> envelope, </w:t>
      </w:r>
      <w:proofErr w:type="gramStart"/>
      <w:r w:rsidRPr="00387603">
        <w:rPr>
          <w:rFonts w:ascii="Arial" w:hAnsi="Arial" w:cs="Arial"/>
          <w:color w:val="222222"/>
          <w:szCs w:val="22"/>
          <w:lang w:val="en-GB"/>
        </w:rPr>
        <w:t>addressed</w:t>
      </w:r>
      <w:proofErr w:type="gramEnd"/>
      <w:r w:rsidRPr="00387603">
        <w:rPr>
          <w:rFonts w:ascii="Arial" w:hAnsi="Arial" w:cs="Arial"/>
          <w:color w:val="222222"/>
          <w:szCs w:val="22"/>
          <w:lang w:val="en-GB"/>
        </w:rPr>
        <w:t xml:space="preserve"> and delivered to:</w:t>
      </w:r>
    </w:p>
    <w:p w14:paraId="76F8F009" w14:textId="2FF46B9F" w:rsidR="00936F3B" w:rsidRPr="00387603" w:rsidRDefault="00936F3B" w:rsidP="00936F3B">
      <w:pPr>
        <w:tabs>
          <w:tab w:val="left" w:pos="900"/>
        </w:tabs>
        <w:rPr>
          <w:rFonts w:ascii="Arial" w:hAnsi="Arial" w:cs="Arial"/>
          <w:color w:val="222222"/>
          <w:szCs w:val="22"/>
          <w:lang w:val="en-GB"/>
        </w:rPr>
      </w:pPr>
    </w:p>
    <w:p w14:paraId="7FFB7B5A" w14:textId="4ED18F86" w:rsidR="00A9431A" w:rsidRPr="00387603" w:rsidRDefault="006F50E0" w:rsidP="00A9431A">
      <w:pPr>
        <w:tabs>
          <w:tab w:val="left" w:pos="900"/>
        </w:tabs>
        <w:rPr>
          <w:rFonts w:ascii="Arial" w:hAnsi="Arial" w:cs="Arial"/>
          <w:color w:val="222222"/>
          <w:szCs w:val="22"/>
          <w:lang w:val="en-GB"/>
        </w:rPr>
      </w:pPr>
      <w:r w:rsidRPr="00387603">
        <w:rPr>
          <w:rFonts w:ascii="Arial" w:hAnsi="Arial" w:cs="Arial"/>
          <w:noProof/>
          <w:color w:val="222222"/>
          <w:szCs w:val="22"/>
          <w:lang w:val="da-DK" w:eastAsia="da-DK"/>
        </w:rPr>
        <mc:AlternateContent>
          <mc:Choice Requires="wps">
            <w:drawing>
              <wp:anchor distT="0" distB="0" distL="114300" distR="114300" simplePos="0" relativeHeight="251661312" behindDoc="0" locked="0" layoutInCell="1" allowOverlap="1" wp14:anchorId="0C61E270" wp14:editId="2A736BB0">
                <wp:simplePos x="0" y="0"/>
                <wp:positionH relativeFrom="margin">
                  <wp:posOffset>1600200</wp:posOffset>
                </wp:positionH>
                <wp:positionV relativeFrom="paragraph">
                  <wp:posOffset>147955</wp:posOffset>
                </wp:positionV>
                <wp:extent cx="3188335" cy="11906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90625"/>
                        </a:xfrm>
                        <a:prstGeom prst="rect">
                          <a:avLst/>
                        </a:prstGeom>
                        <a:solidFill>
                          <a:srgbClr val="FFFFFF"/>
                        </a:solidFill>
                        <a:ln w="9525">
                          <a:solidFill>
                            <a:srgbClr val="000000"/>
                          </a:solidFill>
                          <a:miter lim="800000"/>
                          <a:headEnd/>
                          <a:tailEnd/>
                        </a:ln>
                      </wps:spPr>
                      <wps:txbx>
                        <w:txbxContent>
                          <w:p w14:paraId="501C19D5" w14:textId="02550D10" w:rsidR="00F173BB" w:rsidRPr="005E48A6" w:rsidRDefault="00F173BB" w:rsidP="00936F3B">
                            <w:pPr>
                              <w:tabs>
                                <w:tab w:val="left" w:pos="900"/>
                              </w:tabs>
                              <w:rPr>
                                <w:rFonts w:ascii="Calibri" w:hAnsi="Calibri" w:cs="Arial"/>
                                <w:b/>
                                <w:color w:val="222222"/>
                                <w:sz w:val="32"/>
                                <w:szCs w:val="22"/>
                                <w:lang w:val="en-GB"/>
                              </w:rPr>
                            </w:pPr>
                            <w:r>
                              <w:rPr>
                                <w:rFonts w:ascii="Calibri" w:hAnsi="Calibri" w:cs="Arial"/>
                                <w:color w:val="222222"/>
                                <w:sz w:val="32"/>
                                <w:szCs w:val="22"/>
                                <w:lang w:val="en-GB"/>
                              </w:rPr>
                              <w:t xml:space="preserve">ITB </w:t>
                            </w:r>
                            <w:r w:rsidRPr="005E48A6">
                              <w:rPr>
                                <w:rFonts w:ascii="Calibri" w:hAnsi="Calibri" w:cs="Arial"/>
                                <w:color w:val="222222"/>
                                <w:sz w:val="32"/>
                                <w:szCs w:val="22"/>
                                <w:lang w:val="en-GB"/>
                              </w:rPr>
                              <w:t>No:</w:t>
                            </w:r>
                            <w:r w:rsidRPr="004728F0">
                              <w:rPr>
                                <w:rFonts w:ascii="Calibri" w:hAnsi="Calibri" w:cs="Arial"/>
                                <w:b/>
                                <w:color w:val="222222"/>
                                <w:sz w:val="32"/>
                                <w:szCs w:val="22"/>
                                <w:lang w:val="en-GB"/>
                              </w:rPr>
                              <w:t xml:space="preserve"> </w:t>
                            </w:r>
                            <w:r w:rsidR="003E4B75" w:rsidRPr="00387603">
                              <w:rPr>
                                <w:rFonts w:ascii="Arial" w:hAnsi="Arial" w:cs="Arial"/>
                                <w:b/>
                                <w:bCs/>
                                <w:sz w:val="22"/>
                                <w:szCs w:val="22"/>
                                <w:lang w:val="ka-GE"/>
                              </w:rPr>
                              <w:t>PR_00106217</w:t>
                            </w:r>
                            <w:r w:rsidR="003E4B75">
                              <w:rPr>
                                <w:rFonts w:ascii="Arial" w:hAnsi="Arial" w:cs="Arial"/>
                              </w:rPr>
                              <w:t>-</w:t>
                            </w:r>
                            <w:r w:rsidRPr="005D084C">
                              <w:rPr>
                                <w:rFonts w:ascii="Calibri" w:eastAsia="Calibri" w:hAnsi="Calibri" w:cs="Calibri"/>
                                <w:i/>
                                <w:iCs/>
                                <w:sz w:val="22"/>
                                <w:szCs w:val="22"/>
                                <w:shd w:val="clear" w:color="auto" w:fill="FFFFFF"/>
                              </w:rPr>
                              <w:t>Provision of the trainings and workshops to pre-school education institutions in 7 municipalities of Georgia.</w:t>
                            </w:r>
                          </w:p>
                          <w:p w14:paraId="6117DE56" w14:textId="77777777" w:rsidR="00F173BB" w:rsidRPr="005E48A6" w:rsidRDefault="00F173BB" w:rsidP="00936F3B">
                            <w:pPr>
                              <w:tabs>
                                <w:tab w:val="left" w:pos="900"/>
                              </w:tabs>
                              <w:rPr>
                                <w:rFonts w:ascii="Calibri" w:hAnsi="Calibri" w:cs="Arial"/>
                                <w:color w:val="FF0000"/>
                                <w:sz w:val="32"/>
                                <w:szCs w:val="22"/>
                                <w:lang w:val="en-GB"/>
                              </w:rPr>
                            </w:pPr>
                          </w:p>
                          <w:p w14:paraId="1BBADDD1" w14:textId="77777777" w:rsidR="006F50E0" w:rsidRPr="004728F0" w:rsidRDefault="006F50E0" w:rsidP="006F50E0">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Bidder Name:</w:t>
                            </w:r>
                          </w:p>
                          <w:p w14:paraId="6BB980E6" w14:textId="4B61F5AA" w:rsidR="00F173BB" w:rsidRDefault="00F173BB" w:rsidP="00936F3B">
                            <w:pPr>
                              <w:tabs>
                                <w:tab w:val="left" w:pos="900"/>
                              </w:tabs>
                              <w:rPr>
                                <w:rFonts w:ascii="Calibri" w:hAnsi="Calibri" w:cs="Arial"/>
                                <w:color w:val="FF0000"/>
                                <w:sz w:val="32"/>
                                <w:szCs w:val="22"/>
                                <w:lang w:val="en-GB"/>
                              </w:rPr>
                            </w:pPr>
                          </w:p>
                          <w:p w14:paraId="081A6024" w14:textId="77777777" w:rsidR="006F50E0" w:rsidRPr="005E48A6" w:rsidRDefault="006F50E0" w:rsidP="00936F3B">
                            <w:pPr>
                              <w:tabs>
                                <w:tab w:val="left" w:pos="900"/>
                              </w:tabs>
                              <w:rPr>
                                <w:rFonts w:ascii="Calibri" w:hAnsi="Calibri" w:cs="Arial"/>
                                <w:color w:val="FF0000"/>
                                <w:sz w:val="32"/>
                                <w:szCs w:val="22"/>
                                <w:lang w:val="en-GB"/>
                              </w:rPr>
                            </w:pPr>
                          </w:p>
                          <w:p w14:paraId="4692FAD4" w14:textId="77777777" w:rsidR="00F173BB" w:rsidRPr="005E48A6" w:rsidRDefault="00F173BB"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1E270" id="_x0000_t202" coordsize="21600,21600" o:spt="202" path="m,l,21600r21600,l21600,xe">
                <v:stroke joinstyle="miter"/>
                <v:path gradientshapeok="t" o:connecttype="rect"/>
              </v:shapetype>
              <v:shape id="_x0000_s1030" type="#_x0000_t202" style="position:absolute;left:0;text-align:left;margin-left:126pt;margin-top:11.65pt;width:251.05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">
                <v:textbox>
                  <w:txbxContent>
                    <w:p w14:paraId="501C19D5" w14:textId="02550D10" w:rsidR="00F173BB" w:rsidRPr="005E48A6" w:rsidRDefault="00F173BB" w:rsidP="00936F3B">
                      <w:pPr>
                        <w:tabs>
                          <w:tab w:val="left" w:pos="900"/>
                        </w:tabs>
                        <w:rPr>
                          <w:rFonts w:ascii="Calibri" w:hAnsi="Calibri" w:cs="Arial"/>
                          <w:b/>
                          <w:color w:val="222222"/>
                          <w:sz w:val="32"/>
                          <w:szCs w:val="22"/>
                          <w:lang w:val="en-GB"/>
                        </w:rPr>
                      </w:pPr>
                      <w:r>
                        <w:rPr>
                          <w:rFonts w:ascii="Calibri" w:hAnsi="Calibri" w:cs="Arial"/>
                          <w:color w:val="222222"/>
                          <w:sz w:val="32"/>
                          <w:szCs w:val="22"/>
                          <w:lang w:val="en-GB"/>
                        </w:rPr>
                        <w:t xml:space="preserve">ITB </w:t>
                      </w:r>
                      <w:r w:rsidRPr="005E48A6">
                        <w:rPr>
                          <w:rFonts w:ascii="Calibri" w:hAnsi="Calibri" w:cs="Arial"/>
                          <w:color w:val="222222"/>
                          <w:sz w:val="32"/>
                          <w:szCs w:val="22"/>
                          <w:lang w:val="en-GB"/>
                        </w:rPr>
                        <w:t>No:</w:t>
                      </w:r>
                      <w:r w:rsidRPr="004728F0">
                        <w:rPr>
                          <w:rFonts w:ascii="Calibri" w:hAnsi="Calibri" w:cs="Arial"/>
                          <w:b/>
                          <w:color w:val="222222"/>
                          <w:sz w:val="32"/>
                          <w:szCs w:val="22"/>
                          <w:lang w:val="en-GB"/>
                        </w:rPr>
                        <w:t xml:space="preserve"> </w:t>
                      </w:r>
                      <w:r w:rsidR="003E4B75" w:rsidRPr="00387603">
                        <w:rPr>
                          <w:rFonts w:ascii="Arial" w:hAnsi="Arial" w:cs="Arial"/>
                          <w:b/>
                          <w:bCs/>
                          <w:sz w:val="22"/>
                          <w:szCs w:val="22"/>
                          <w:lang w:val="ka-GE"/>
                        </w:rPr>
                        <w:t>PR_00106217</w:t>
                      </w:r>
                      <w:r w:rsidR="003E4B75">
                        <w:rPr>
                          <w:rFonts w:ascii="Arial" w:hAnsi="Arial" w:cs="Arial"/>
                        </w:rPr>
                        <w:t>-</w:t>
                      </w:r>
                      <w:r w:rsidRPr="005D084C">
                        <w:rPr>
                          <w:rFonts w:ascii="Calibri" w:eastAsia="Calibri" w:hAnsi="Calibri" w:cs="Calibri"/>
                          <w:i/>
                          <w:iCs/>
                          <w:sz w:val="22"/>
                          <w:szCs w:val="22"/>
                          <w:shd w:val="clear" w:color="auto" w:fill="FFFFFF"/>
                        </w:rPr>
                        <w:t>Provision of the trainings and workshops to pre-school education institutions in 7 municipalities of Georgia.</w:t>
                      </w:r>
                    </w:p>
                    <w:p w14:paraId="6117DE56" w14:textId="77777777" w:rsidR="00F173BB" w:rsidRPr="005E48A6" w:rsidRDefault="00F173BB" w:rsidP="00936F3B">
                      <w:pPr>
                        <w:tabs>
                          <w:tab w:val="left" w:pos="900"/>
                        </w:tabs>
                        <w:rPr>
                          <w:rFonts w:ascii="Calibri" w:hAnsi="Calibri" w:cs="Arial"/>
                          <w:color w:val="FF0000"/>
                          <w:sz w:val="32"/>
                          <w:szCs w:val="22"/>
                          <w:lang w:val="en-GB"/>
                        </w:rPr>
                      </w:pPr>
                    </w:p>
                    <w:p w14:paraId="1BBADDD1" w14:textId="77777777" w:rsidR="006F50E0" w:rsidRPr="004728F0" w:rsidRDefault="006F50E0" w:rsidP="006F50E0">
                      <w:pPr>
                        <w:spacing w:after="160"/>
                        <w:jc w:val="left"/>
                        <w:rPr>
                          <w:rFonts w:ascii="Calibri" w:eastAsia="Calibri" w:hAnsi="Calibri" w:cs="Calibri"/>
                          <w:b/>
                          <w:bCs/>
                          <w:sz w:val="22"/>
                          <w:szCs w:val="22"/>
                          <w:shd w:val="clear" w:color="auto" w:fill="FFFFFF"/>
                        </w:rPr>
                      </w:pPr>
                      <w:r w:rsidRPr="004728F0">
                        <w:rPr>
                          <w:rFonts w:ascii="Calibri" w:eastAsia="Calibri" w:hAnsi="Calibri" w:cs="Calibri"/>
                          <w:b/>
                          <w:bCs/>
                          <w:sz w:val="22"/>
                          <w:szCs w:val="22"/>
                          <w:shd w:val="clear" w:color="auto" w:fill="FFFFFF"/>
                        </w:rPr>
                        <w:t>Bidder Name:</w:t>
                      </w:r>
                    </w:p>
                    <w:p w14:paraId="6BB980E6" w14:textId="4B61F5AA" w:rsidR="00F173BB" w:rsidRDefault="00F173BB" w:rsidP="00936F3B">
                      <w:pPr>
                        <w:tabs>
                          <w:tab w:val="left" w:pos="900"/>
                        </w:tabs>
                        <w:rPr>
                          <w:rFonts w:ascii="Calibri" w:hAnsi="Calibri" w:cs="Arial"/>
                          <w:color w:val="FF0000"/>
                          <w:sz w:val="32"/>
                          <w:szCs w:val="22"/>
                          <w:lang w:val="en-GB"/>
                        </w:rPr>
                      </w:pPr>
                    </w:p>
                    <w:p w14:paraId="081A6024" w14:textId="77777777" w:rsidR="006F50E0" w:rsidRPr="005E48A6" w:rsidRDefault="006F50E0" w:rsidP="00936F3B">
                      <w:pPr>
                        <w:tabs>
                          <w:tab w:val="left" w:pos="900"/>
                        </w:tabs>
                        <w:rPr>
                          <w:rFonts w:ascii="Calibri" w:hAnsi="Calibri" w:cs="Arial"/>
                          <w:color w:val="FF0000"/>
                          <w:sz w:val="32"/>
                          <w:szCs w:val="22"/>
                          <w:lang w:val="en-GB"/>
                        </w:rPr>
                      </w:pPr>
                    </w:p>
                    <w:p w14:paraId="4692FAD4" w14:textId="77777777" w:rsidR="00F173BB" w:rsidRPr="005E48A6" w:rsidRDefault="00F173BB" w:rsidP="00936F3B">
                      <w:pPr>
                        <w:rPr>
                          <w:lang w:val="en-GB"/>
                        </w:rPr>
                      </w:pPr>
                    </w:p>
                  </w:txbxContent>
                </v:textbox>
                <w10:wrap type="topAndBottom" anchorx="margin"/>
              </v:shape>
            </w:pict>
          </mc:Fallback>
        </mc:AlternateContent>
      </w:r>
    </w:p>
    <w:p w14:paraId="6DB83184" w14:textId="77777777" w:rsidR="00A9431A" w:rsidRPr="00387603" w:rsidRDefault="00A9431A" w:rsidP="00A9431A">
      <w:pPr>
        <w:tabs>
          <w:tab w:val="left" w:pos="900"/>
        </w:tabs>
        <w:rPr>
          <w:rFonts w:ascii="Arial" w:hAnsi="Arial" w:cs="Arial"/>
          <w:color w:val="222222"/>
          <w:szCs w:val="22"/>
          <w:u w:val="single"/>
          <w:lang w:val="en-GB"/>
        </w:rPr>
      </w:pPr>
    </w:p>
    <w:p w14:paraId="0CF5C7F6" w14:textId="77777777" w:rsidR="009D07D7" w:rsidRPr="00387603" w:rsidRDefault="009D07D7" w:rsidP="009739DD">
      <w:pPr>
        <w:tabs>
          <w:tab w:val="left" w:pos="900"/>
        </w:tabs>
        <w:rPr>
          <w:rFonts w:ascii="Arial" w:hAnsi="Arial" w:cs="Arial"/>
          <w:color w:val="222222"/>
        </w:rPr>
      </w:pPr>
    </w:p>
    <w:p w14:paraId="12F684F1" w14:textId="77777777" w:rsidR="00A039A7" w:rsidRPr="00387603" w:rsidRDefault="00A039A7" w:rsidP="00A039A7">
      <w:pPr>
        <w:shd w:val="clear" w:color="auto" w:fill="FFFFFF"/>
        <w:contextualSpacing/>
        <w:rPr>
          <w:rFonts w:ascii="Arial" w:hAnsi="Arial" w:cs="Arial"/>
          <w:color w:val="222222"/>
          <w:szCs w:val="18"/>
          <w:lang w:val="en-GB"/>
        </w:rPr>
      </w:pPr>
    </w:p>
    <w:p w14:paraId="7BCB13BA" w14:textId="2E6AA457" w:rsidR="00ED4934" w:rsidRPr="00387603" w:rsidRDefault="00ED4934" w:rsidP="00972789">
      <w:pPr>
        <w:pStyle w:val="Heading1"/>
        <w:rPr>
          <w:rFonts w:ascii="Arial" w:hAnsi="Arial" w:cs="Arial"/>
          <w:lang w:val="en-GB"/>
        </w:rPr>
      </w:pPr>
      <w:r w:rsidRPr="00387603">
        <w:rPr>
          <w:rFonts w:ascii="Arial" w:hAnsi="Arial" w:cs="Arial"/>
          <w:lang w:val="en-GB"/>
        </w:rPr>
        <w:t>Submission of Samples</w:t>
      </w:r>
      <w:r w:rsidR="003461DC" w:rsidRPr="00387603">
        <w:rPr>
          <w:rFonts w:ascii="Arial" w:hAnsi="Arial" w:cs="Arial"/>
          <w:lang w:val="en-GB"/>
        </w:rPr>
        <w:t xml:space="preserve"> </w:t>
      </w:r>
    </w:p>
    <w:p w14:paraId="4C2F7293" w14:textId="07D329ED" w:rsidR="003461DC" w:rsidRPr="00387603" w:rsidRDefault="000E7B59" w:rsidP="002010B0">
      <w:pPr>
        <w:tabs>
          <w:tab w:val="left" w:pos="360"/>
        </w:tabs>
        <w:rPr>
          <w:rFonts w:ascii="Arial" w:hAnsi="Arial" w:cs="Arial"/>
          <w:color w:val="222222"/>
          <w:szCs w:val="22"/>
          <w:lang w:val="en-GB"/>
        </w:rPr>
      </w:pPr>
      <w:r w:rsidRPr="00387603">
        <w:rPr>
          <w:rFonts w:ascii="Arial" w:hAnsi="Arial" w:cs="Arial"/>
          <w:szCs w:val="22"/>
          <w:lang w:val="en-GB"/>
        </w:rPr>
        <w:t>N/A</w:t>
      </w:r>
    </w:p>
    <w:p w14:paraId="4EE94DCD" w14:textId="2A4D6307" w:rsidR="00ED4934" w:rsidRPr="00387603" w:rsidRDefault="00ED4934" w:rsidP="00ED4934">
      <w:pPr>
        <w:tabs>
          <w:tab w:val="left" w:pos="360"/>
        </w:tabs>
        <w:rPr>
          <w:rFonts w:ascii="Arial" w:hAnsi="Arial" w:cs="Arial"/>
          <w:color w:val="222222"/>
          <w:szCs w:val="22"/>
          <w:lang w:val="en-GB"/>
        </w:rPr>
      </w:pPr>
    </w:p>
    <w:p w14:paraId="75DCD97C" w14:textId="34905100" w:rsidR="000E7B59" w:rsidRPr="00387603" w:rsidRDefault="000E7B59" w:rsidP="00ED4934">
      <w:pPr>
        <w:tabs>
          <w:tab w:val="left" w:pos="360"/>
        </w:tabs>
        <w:rPr>
          <w:rFonts w:ascii="Arial" w:hAnsi="Arial" w:cs="Arial"/>
          <w:color w:val="222222"/>
          <w:szCs w:val="22"/>
          <w:lang w:val="en-GB"/>
        </w:rPr>
      </w:pPr>
    </w:p>
    <w:p w14:paraId="1F8036A8" w14:textId="14BD93B7" w:rsidR="000E7B59" w:rsidRPr="00387603" w:rsidRDefault="000E7B59" w:rsidP="00ED4934">
      <w:pPr>
        <w:tabs>
          <w:tab w:val="left" w:pos="360"/>
        </w:tabs>
        <w:rPr>
          <w:rFonts w:ascii="Arial" w:hAnsi="Arial" w:cs="Arial"/>
          <w:color w:val="222222"/>
          <w:szCs w:val="22"/>
          <w:lang w:val="en-GB"/>
        </w:rPr>
      </w:pPr>
    </w:p>
    <w:p w14:paraId="47D88E4D" w14:textId="77777777" w:rsidR="000E7B59" w:rsidRPr="00387603" w:rsidRDefault="000E7B59" w:rsidP="00ED4934">
      <w:pPr>
        <w:tabs>
          <w:tab w:val="left" w:pos="360"/>
        </w:tabs>
        <w:rPr>
          <w:rFonts w:ascii="Arial" w:hAnsi="Arial" w:cs="Arial"/>
          <w:color w:val="222222"/>
          <w:szCs w:val="22"/>
          <w:lang w:val="en-GB"/>
        </w:rPr>
      </w:pPr>
    </w:p>
    <w:p w14:paraId="675A937A" w14:textId="7817FEB4" w:rsidR="00ED4934" w:rsidRPr="00387603" w:rsidRDefault="00ED4934" w:rsidP="00972789">
      <w:pPr>
        <w:pStyle w:val="Heading1"/>
        <w:rPr>
          <w:rFonts w:ascii="Arial" w:hAnsi="Arial" w:cs="Arial"/>
          <w:lang w:val="en-GB"/>
        </w:rPr>
      </w:pPr>
      <w:r w:rsidRPr="00387603">
        <w:rPr>
          <w:rFonts w:ascii="Arial" w:hAnsi="Arial" w:cs="Arial"/>
          <w:lang w:val="en-GB"/>
        </w:rPr>
        <w:t>Completion of Bid Form</w:t>
      </w:r>
    </w:p>
    <w:p w14:paraId="1655C564" w14:textId="77777777" w:rsidR="006849DA" w:rsidRPr="00387603" w:rsidRDefault="006849DA" w:rsidP="006849DA">
      <w:pPr>
        <w:rPr>
          <w:rFonts w:ascii="Arial" w:hAnsi="Arial" w:cs="Arial"/>
          <w:lang w:val="en-GB"/>
        </w:rPr>
      </w:pPr>
    </w:p>
    <w:p w14:paraId="18D89FA4" w14:textId="597C16D4" w:rsidR="00ED4934" w:rsidRPr="00387603" w:rsidRDefault="00ED4934" w:rsidP="006849DA">
      <w:pPr>
        <w:pStyle w:val="Heading2"/>
        <w:rPr>
          <w:rFonts w:ascii="Arial" w:hAnsi="Arial" w:cs="Arial"/>
          <w:lang w:val="en-GB"/>
        </w:rPr>
      </w:pPr>
      <w:r w:rsidRPr="00387603">
        <w:rPr>
          <w:rFonts w:ascii="Arial" w:hAnsi="Arial" w:cs="Arial"/>
          <w:lang w:val="en-GB"/>
        </w:rPr>
        <w:lastRenderedPageBreak/>
        <w:t>Prices Quoted</w:t>
      </w:r>
    </w:p>
    <w:p w14:paraId="497114C5" w14:textId="7D7C913A" w:rsidR="00762830" w:rsidRPr="00387603" w:rsidRDefault="00762830"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Any discount offered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included in the Bid price</w:t>
      </w:r>
      <w:r w:rsidR="00ED4934" w:rsidRPr="00387603">
        <w:rPr>
          <w:rFonts w:ascii="Arial" w:hAnsi="Arial" w:cs="Arial"/>
          <w:color w:val="222222"/>
          <w:szCs w:val="22"/>
          <w:lang w:val="en-GB"/>
        </w:rPr>
        <w:t>.</w:t>
      </w:r>
      <w:r w:rsidR="009E6E94" w:rsidRPr="00387603">
        <w:rPr>
          <w:rFonts w:ascii="Arial" w:hAnsi="Arial" w:cs="Arial"/>
          <w:color w:val="222222"/>
          <w:szCs w:val="22"/>
          <w:lang w:val="en-GB"/>
        </w:rPr>
        <w:t xml:space="preserve"> </w:t>
      </w:r>
    </w:p>
    <w:p w14:paraId="106B5678" w14:textId="77777777" w:rsidR="006849DA" w:rsidRPr="00387603" w:rsidRDefault="006849DA" w:rsidP="00972789">
      <w:pPr>
        <w:tabs>
          <w:tab w:val="left" w:pos="360"/>
        </w:tabs>
        <w:ind w:left="180" w:hanging="180"/>
        <w:rPr>
          <w:rFonts w:ascii="Arial" w:hAnsi="Arial" w:cs="Arial"/>
          <w:color w:val="222222"/>
          <w:szCs w:val="22"/>
          <w:lang w:val="en-GB"/>
        </w:rPr>
      </w:pPr>
    </w:p>
    <w:p w14:paraId="5E682ADE" w14:textId="69E28F24" w:rsidR="00ED4934" w:rsidRPr="00387603" w:rsidRDefault="00ED4934" w:rsidP="006849DA">
      <w:pPr>
        <w:pStyle w:val="Heading2"/>
        <w:rPr>
          <w:rFonts w:ascii="Arial" w:hAnsi="Arial" w:cs="Arial"/>
          <w:lang w:val="en-GB"/>
        </w:rPr>
      </w:pPr>
      <w:r w:rsidRPr="00387603">
        <w:rPr>
          <w:rFonts w:ascii="Arial" w:hAnsi="Arial" w:cs="Arial"/>
          <w:lang w:val="en-GB"/>
        </w:rPr>
        <w:t>Currency</w:t>
      </w:r>
    </w:p>
    <w:p w14:paraId="5D4173E4" w14:textId="02D42576" w:rsidR="00ED4934" w:rsidRPr="00387603" w:rsidRDefault="00ED4934"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The currency of the Bid </w:t>
      </w:r>
      <w:r w:rsidR="00EF41E1" w:rsidRPr="00387603">
        <w:rPr>
          <w:rFonts w:ascii="Arial" w:hAnsi="Arial" w:cs="Arial"/>
          <w:color w:val="222222"/>
          <w:szCs w:val="22"/>
          <w:lang w:val="en-GB"/>
        </w:rPr>
        <w:t>shall</w:t>
      </w:r>
      <w:r w:rsidR="002360FC" w:rsidRPr="00387603">
        <w:rPr>
          <w:rFonts w:ascii="Arial" w:hAnsi="Arial" w:cs="Arial"/>
          <w:color w:val="222222"/>
          <w:szCs w:val="22"/>
          <w:lang w:val="en-GB"/>
        </w:rPr>
        <w:t xml:space="preserve"> </w:t>
      </w:r>
      <w:r w:rsidR="00762830" w:rsidRPr="00387603">
        <w:rPr>
          <w:rFonts w:ascii="Arial" w:hAnsi="Arial" w:cs="Arial"/>
          <w:color w:val="222222"/>
          <w:szCs w:val="22"/>
          <w:lang w:val="en-GB"/>
        </w:rPr>
        <w:t xml:space="preserve">be in </w:t>
      </w:r>
      <w:r w:rsidR="00290CB3" w:rsidRPr="00387603">
        <w:rPr>
          <w:rFonts w:ascii="Arial" w:hAnsi="Arial" w:cs="Arial"/>
          <w:b/>
          <w:i/>
          <w:color w:val="222222"/>
          <w:sz w:val="22"/>
          <w:szCs w:val="22"/>
          <w:lang w:val="en-GB"/>
        </w:rPr>
        <w:t>EUR</w:t>
      </w:r>
      <w:r w:rsidR="004D14DC" w:rsidRPr="00387603">
        <w:rPr>
          <w:rFonts w:ascii="Arial" w:hAnsi="Arial" w:cs="Arial"/>
          <w:i/>
          <w:color w:val="222222"/>
          <w:szCs w:val="22"/>
          <w:lang w:val="en-GB"/>
        </w:rPr>
        <w:t xml:space="preserve">, </w:t>
      </w:r>
      <w:r w:rsidR="004D14DC" w:rsidRPr="00387603">
        <w:rPr>
          <w:rFonts w:ascii="Arial" w:hAnsi="Arial" w:cs="Arial"/>
          <w:color w:val="222222"/>
          <w:szCs w:val="22"/>
          <w:lang w:val="en-GB"/>
        </w:rPr>
        <w:t>no</w:t>
      </w:r>
      <w:r w:rsidR="00762830" w:rsidRPr="00387603">
        <w:rPr>
          <w:rFonts w:ascii="Arial" w:hAnsi="Arial" w:cs="Arial"/>
          <w:color w:val="222222"/>
          <w:szCs w:val="22"/>
          <w:lang w:val="en-GB"/>
        </w:rPr>
        <w:t xml:space="preserve"> </w:t>
      </w:r>
      <w:r w:rsidRPr="00387603">
        <w:rPr>
          <w:rFonts w:ascii="Arial" w:hAnsi="Arial" w:cs="Arial"/>
          <w:color w:val="222222"/>
          <w:szCs w:val="22"/>
          <w:lang w:val="en-GB"/>
        </w:rPr>
        <w:t xml:space="preserve">other currencies are </w:t>
      </w:r>
      <w:r w:rsidR="00762830" w:rsidRPr="00387603">
        <w:rPr>
          <w:rFonts w:ascii="Arial" w:hAnsi="Arial" w:cs="Arial"/>
          <w:color w:val="222222"/>
          <w:szCs w:val="22"/>
          <w:lang w:val="en-GB"/>
        </w:rPr>
        <w:t>acceptable.</w:t>
      </w:r>
      <w:r w:rsidR="00FE459D" w:rsidRPr="00387603">
        <w:rPr>
          <w:rFonts w:ascii="Arial" w:hAnsi="Arial" w:cs="Arial"/>
          <w:color w:val="222222"/>
          <w:szCs w:val="22"/>
          <w:lang w:val="en-GB"/>
        </w:rPr>
        <w:t xml:space="preserve"> </w:t>
      </w:r>
    </w:p>
    <w:p w14:paraId="254C8671" w14:textId="77777777" w:rsidR="006849DA" w:rsidRPr="00387603" w:rsidRDefault="006849DA" w:rsidP="00972789">
      <w:pPr>
        <w:tabs>
          <w:tab w:val="left" w:pos="360"/>
        </w:tabs>
        <w:ind w:left="180" w:hanging="180"/>
        <w:rPr>
          <w:rFonts w:ascii="Arial" w:hAnsi="Arial" w:cs="Arial"/>
          <w:color w:val="222222"/>
          <w:szCs w:val="22"/>
          <w:lang w:val="en-GB"/>
        </w:rPr>
      </w:pPr>
    </w:p>
    <w:p w14:paraId="51E5B9B3" w14:textId="50105BEB" w:rsidR="00ED4934" w:rsidRPr="00387603" w:rsidRDefault="00ED4934" w:rsidP="006849DA">
      <w:pPr>
        <w:pStyle w:val="Heading2"/>
        <w:rPr>
          <w:rFonts w:ascii="Arial" w:hAnsi="Arial" w:cs="Arial"/>
          <w:lang w:val="en-GB"/>
        </w:rPr>
      </w:pPr>
      <w:r w:rsidRPr="00387603">
        <w:rPr>
          <w:rFonts w:ascii="Arial" w:hAnsi="Arial" w:cs="Arial"/>
          <w:lang w:val="en-GB"/>
        </w:rPr>
        <w:t>Language</w:t>
      </w:r>
    </w:p>
    <w:p w14:paraId="7511EA8E" w14:textId="47565312" w:rsidR="00ED4934" w:rsidRPr="00387603" w:rsidRDefault="00ED4934"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The Bid Form, </w:t>
      </w:r>
      <w:r w:rsidR="002360FC" w:rsidRPr="00387603">
        <w:rPr>
          <w:rFonts w:ascii="Arial" w:hAnsi="Arial" w:cs="Arial"/>
          <w:color w:val="222222"/>
          <w:szCs w:val="22"/>
          <w:lang w:val="en-GB"/>
        </w:rPr>
        <w:t xml:space="preserve">and </w:t>
      </w:r>
      <w:r w:rsidRPr="00387603">
        <w:rPr>
          <w:rFonts w:ascii="Arial" w:hAnsi="Arial" w:cs="Arial"/>
          <w:color w:val="222222"/>
          <w:szCs w:val="22"/>
          <w:lang w:val="en-GB"/>
        </w:rPr>
        <w:t>all correspondence and documents related to th</w:t>
      </w:r>
      <w:r w:rsidR="002360FC" w:rsidRPr="00387603">
        <w:rPr>
          <w:rFonts w:ascii="Arial" w:hAnsi="Arial" w:cs="Arial"/>
          <w:color w:val="222222"/>
          <w:szCs w:val="22"/>
          <w:lang w:val="en-GB"/>
        </w:rPr>
        <w:t>is</w:t>
      </w:r>
      <w:r w:rsidRPr="00387603">
        <w:rPr>
          <w:rFonts w:ascii="Arial" w:hAnsi="Arial" w:cs="Arial"/>
          <w:color w:val="222222"/>
          <w:szCs w:val="22"/>
          <w:lang w:val="en-GB"/>
        </w:rPr>
        <w:t xml:space="preserve"> ITB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in </w:t>
      </w:r>
      <w:r w:rsidRPr="00387603">
        <w:rPr>
          <w:rFonts w:ascii="Arial" w:hAnsi="Arial" w:cs="Arial"/>
          <w:b/>
          <w:color w:val="222222"/>
          <w:szCs w:val="22"/>
          <w:lang w:val="en-GB"/>
        </w:rPr>
        <w:t>English</w:t>
      </w:r>
      <w:r w:rsidRPr="00387603">
        <w:rPr>
          <w:rFonts w:ascii="Arial" w:hAnsi="Arial" w:cs="Arial"/>
          <w:color w:val="222222"/>
          <w:szCs w:val="22"/>
          <w:lang w:val="en-GB"/>
        </w:rPr>
        <w:t>.</w:t>
      </w:r>
    </w:p>
    <w:p w14:paraId="03CE6D4E" w14:textId="77777777" w:rsidR="006849DA" w:rsidRPr="00387603" w:rsidRDefault="006849DA" w:rsidP="00972789">
      <w:pPr>
        <w:tabs>
          <w:tab w:val="left" w:pos="360"/>
        </w:tabs>
        <w:ind w:left="180" w:hanging="180"/>
        <w:rPr>
          <w:rFonts w:ascii="Arial" w:hAnsi="Arial" w:cs="Arial"/>
          <w:color w:val="222222"/>
          <w:szCs w:val="22"/>
          <w:lang w:val="en-GB"/>
        </w:rPr>
      </w:pPr>
    </w:p>
    <w:p w14:paraId="4A051AB2" w14:textId="77777777" w:rsidR="006849DA" w:rsidRPr="00387603" w:rsidRDefault="006849DA" w:rsidP="006849DA">
      <w:pPr>
        <w:pStyle w:val="Heading4"/>
        <w:numPr>
          <w:ilvl w:val="0"/>
          <w:numId w:val="0"/>
        </w:numPr>
        <w:ind w:left="720" w:hanging="720"/>
        <w:rPr>
          <w:rFonts w:ascii="Arial" w:hAnsi="Arial" w:cs="Arial"/>
          <w:lang w:val="en-GB"/>
        </w:rPr>
      </w:pPr>
    </w:p>
    <w:p w14:paraId="40B096BF" w14:textId="1F50F600" w:rsidR="00FE459D" w:rsidRPr="00387603" w:rsidRDefault="00ED4934" w:rsidP="006849DA">
      <w:pPr>
        <w:pStyle w:val="Heading2"/>
        <w:rPr>
          <w:rFonts w:ascii="Arial" w:hAnsi="Arial" w:cs="Arial"/>
          <w:lang w:val="en-GB"/>
        </w:rPr>
      </w:pPr>
      <w:r w:rsidRPr="00387603">
        <w:rPr>
          <w:rFonts w:ascii="Arial" w:hAnsi="Arial" w:cs="Arial"/>
          <w:lang w:val="en-GB"/>
        </w:rPr>
        <w:t>Origi</w:t>
      </w:r>
      <w:r w:rsidR="00FE459D" w:rsidRPr="00387603">
        <w:rPr>
          <w:rFonts w:ascii="Arial" w:hAnsi="Arial" w:cs="Arial"/>
          <w:lang w:val="en-GB"/>
        </w:rPr>
        <w:t>n</w:t>
      </w:r>
    </w:p>
    <w:p w14:paraId="35153795" w14:textId="3D64B9C7" w:rsidR="00ED4934" w:rsidRPr="00387603" w:rsidRDefault="000E7B59"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N/A</w:t>
      </w:r>
    </w:p>
    <w:p w14:paraId="6F600AEA" w14:textId="77777777" w:rsidR="006849DA" w:rsidRPr="00387603" w:rsidRDefault="006849DA" w:rsidP="006849DA">
      <w:pPr>
        <w:pStyle w:val="Heading4"/>
        <w:numPr>
          <w:ilvl w:val="0"/>
          <w:numId w:val="0"/>
        </w:numPr>
        <w:rPr>
          <w:rFonts w:ascii="Arial" w:hAnsi="Arial" w:cs="Arial"/>
          <w:lang w:val="en-GB"/>
        </w:rPr>
      </w:pPr>
    </w:p>
    <w:p w14:paraId="1C2CC934" w14:textId="6A76D76B" w:rsidR="00ED4934" w:rsidRPr="00387603" w:rsidRDefault="00ED4934" w:rsidP="006849DA">
      <w:pPr>
        <w:pStyle w:val="Heading2"/>
        <w:rPr>
          <w:rFonts w:ascii="Arial" w:hAnsi="Arial" w:cs="Arial"/>
          <w:lang w:val="en-GB"/>
        </w:rPr>
      </w:pPr>
      <w:r w:rsidRPr="00387603">
        <w:rPr>
          <w:rFonts w:ascii="Arial" w:hAnsi="Arial" w:cs="Arial"/>
          <w:lang w:val="en-GB"/>
        </w:rPr>
        <w:t>Presentation</w:t>
      </w:r>
    </w:p>
    <w:p w14:paraId="689146D0" w14:textId="19F6ABF8" w:rsidR="00011822" w:rsidRPr="00387603" w:rsidRDefault="00011822" w:rsidP="00972789">
      <w:pPr>
        <w:pStyle w:val="ListParagraph"/>
        <w:tabs>
          <w:tab w:val="left" w:pos="360"/>
        </w:tabs>
        <w:ind w:left="0"/>
        <w:rPr>
          <w:rFonts w:ascii="Arial" w:hAnsi="Arial" w:cs="Arial"/>
          <w:color w:val="222222"/>
        </w:rPr>
      </w:pPr>
      <w:r w:rsidRPr="00387603">
        <w:rPr>
          <w:rFonts w:ascii="Arial" w:hAnsi="Arial" w:cs="Arial"/>
          <w:color w:val="222222"/>
        </w:rPr>
        <w:t xml:space="preserve">Bids should be clearly legible. Prices entered in lead pencil </w:t>
      </w:r>
      <w:r w:rsidRPr="00387603">
        <w:rPr>
          <w:rFonts w:ascii="Arial" w:hAnsi="Arial" w:cs="Arial"/>
          <w:color w:val="222222"/>
          <w:u w:val="single"/>
        </w:rPr>
        <w:t>will not</w:t>
      </w:r>
      <w:r w:rsidRPr="00387603">
        <w:rPr>
          <w:rFonts w:ascii="Arial" w:hAnsi="Arial" w:cs="Arial"/>
          <w:color w:val="222222"/>
        </w:rPr>
        <w:t xml:space="preserve"> be considered. All erasures, amendments, or alterations </w:t>
      </w:r>
      <w:r w:rsidR="00EF41E1" w:rsidRPr="00387603">
        <w:rPr>
          <w:rFonts w:ascii="Arial" w:hAnsi="Arial" w:cs="Arial"/>
          <w:color w:val="222222"/>
        </w:rPr>
        <w:t>shall</w:t>
      </w:r>
      <w:r w:rsidRPr="00387603">
        <w:rPr>
          <w:rFonts w:ascii="Arial" w:hAnsi="Arial" w:cs="Arial"/>
          <w:color w:val="222222"/>
        </w:rPr>
        <w:t xml:space="preserve"> be initialed by the signatory to the Bid. Do </w:t>
      </w:r>
      <w:r w:rsidRPr="00387603">
        <w:rPr>
          <w:rFonts w:ascii="Arial" w:hAnsi="Arial" w:cs="Arial"/>
          <w:color w:val="222222"/>
          <w:u w:val="single"/>
        </w:rPr>
        <w:t>not</w:t>
      </w:r>
      <w:r w:rsidRPr="00387603">
        <w:rPr>
          <w:rFonts w:ascii="Arial" w:hAnsi="Arial" w:cs="Arial"/>
          <w:color w:val="222222"/>
        </w:rPr>
        <w:t xml:space="preserve"> submit blank pages of the Bid Form and/or schedules which are unnecessary for your offer. All documentation </w:t>
      </w:r>
      <w:r w:rsidR="00EF41E1" w:rsidRPr="00387603">
        <w:rPr>
          <w:rFonts w:ascii="Arial" w:hAnsi="Arial" w:cs="Arial"/>
          <w:color w:val="222222"/>
        </w:rPr>
        <w:t>shall</w:t>
      </w:r>
      <w:r w:rsidRPr="00387603">
        <w:rPr>
          <w:rFonts w:ascii="Arial" w:hAnsi="Arial" w:cs="Arial"/>
          <w:color w:val="222222"/>
        </w:rPr>
        <w:t xml:space="preserve"> be written in </w:t>
      </w:r>
      <w:r w:rsidRPr="00387603">
        <w:rPr>
          <w:rFonts w:ascii="Arial" w:hAnsi="Arial" w:cs="Arial"/>
          <w:color w:val="222222"/>
          <w:u w:val="single"/>
        </w:rPr>
        <w:t>English</w:t>
      </w:r>
      <w:r w:rsidRPr="00387603">
        <w:rPr>
          <w:rFonts w:ascii="Arial" w:hAnsi="Arial" w:cs="Arial"/>
          <w:color w:val="222222"/>
        </w:rPr>
        <w:t xml:space="preserve">. All Bids </w:t>
      </w:r>
      <w:r w:rsidR="00EF41E1" w:rsidRPr="00387603">
        <w:rPr>
          <w:rFonts w:ascii="Arial" w:hAnsi="Arial" w:cs="Arial"/>
          <w:color w:val="222222"/>
        </w:rPr>
        <w:t>shall</w:t>
      </w:r>
      <w:r w:rsidRPr="00387603">
        <w:rPr>
          <w:rFonts w:ascii="Arial" w:hAnsi="Arial" w:cs="Arial"/>
          <w:color w:val="222222"/>
        </w:rPr>
        <w:t xml:space="preserve"> be signed by a duly authorized representative of the Bidder.</w:t>
      </w:r>
    </w:p>
    <w:p w14:paraId="1931064F" w14:textId="77777777" w:rsidR="006849DA" w:rsidRPr="00387603" w:rsidRDefault="006849DA" w:rsidP="006849DA">
      <w:pPr>
        <w:pStyle w:val="Heading4"/>
        <w:numPr>
          <w:ilvl w:val="0"/>
          <w:numId w:val="0"/>
        </w:numPr>
        <w:ind w:left="720" w:hanging="720"/>
        <w:rPr>
          <w:rFonts w:ascii="Arial" w:hAnsi="Arial" w:cs="Arial"/>
          <w:lang w:val="en-GB"/>
        </w:rPr>
      </w:pPr>
    </w:p>
    <w:p w14:paraId="5487326B" w14:textId="0C9BAE8C" w:rsidR="00ED4934" w:rsidRPr="00387603" w:rsidRDefault="00ED4934" w:rsidP="006849DA">
      <w:pPr>
        <w:pStyle w:val="Heading2"/>
        <w:rPr>
          <w:rFonts w:ascii="Arial" w:hAnsi="Arial" w:cs="Arial"/>
          <w:lang w:val="en-GB"/>
        </w:rPr>
      </w:pPr>
      <w:r w:rsidRPr="00387603">
        <w:rPr>
          <w:rFonts w:ascii="Arial" w:hAnsi="Arial" w:cs="Arial"/>
          <w:lang w:val="en-GB"/>
        </w:rPr>
        <w:t>Split Awards</w:t>
      </w:r>
    </w:p>
    <w:p w14:paraId="61A6097D" w14:textId="482CD540" w:rsidR="00ED4934" w:rsidRPr="00387603" w:rsidRDefault="00ED4934" w:rsidP="00972789">
      <w:pPr>
        <w:tabs>
          <w:tab w:val="left" w:pos="900"/>
        </w:tabs>
        <w:ind w:left="180" w:hanging="180"/>
        <w:rPr>
          <w:rFonts w:ascii="Arial" w:hAnsi="Arial" w:cs="Arial"/>
          <w:color w:val="222222"/>
          <w:szCs w:val="22"/>
          <w:lang w:val="en-GB"/>
        </w:rPr>
      </w:pPr>
      <w:r w:rsidRPr="00387603">
        <w:rPr>
          <w:rFonts w:ascii="Arial" w:hAnsi="Arial" w:cs="Arial"/>
          <w:color w:val="222222"/>
          <w:szCs w:val="22"/>
          <w:lang w:val="en-GB"/>
        </w:rPr>
        <w:t>DRC reserves the right to split</w:t>
      </w:r>
      <w:r w:rsidR="00011822" w:rsidRPr="00387603">
        <w:rPr>
          <w:rFonts w:ascii="Arial" w:hAnsi="Arial" w:cs="Arial"/>
          <w:color w:val="222222"/>
          <w:szCs w:val="22"/>
          <w:lang w:val="en-GB"/>
        </w:rPr>
        <w:t xml:space="preserve"> </w:t>
      </w:r>
      <w:r w:rsidRPr="00387603">
        <w:rPr>
          <w:rFonts w:ascii="Arial" w:hAnsi="Arial" w:cs="Arial"/>
          <w:color w:val="222222"/>
          <w:szCs w:val="22"/>
          <w:lang w:val="en-GB"/>
        </w:rPr>
        <w:t>award</w:t>
      </w:r>
      <w:r w:rsidR="00011822" w:rsidRPr="00387603">
        <w:rPr>
          <w:rFonts w:ascii="Arial" w:hAnsi="Arial" w:cs="Arial"/>
          <w:color w:val="222222"/>
          <w:szCs w:val="22"/>
          <w:lang w:val="en-GB"/>
        </w:rPr>
        <w:t>s.</w:t>
      </w:r>
    </w:p>
    <w:p w14:paraId="71AAC36D" w14:textId="77777777" w:rsidR="006849DA" w:rsidRPr="00387603" w:rsidRDefault="006849DA" w:rsidP="00972789">
      <w:pPr>
        <w:tabs>
          <w:tab w:val="left" w:pos="900"/>
        </w:tabs>
        <w:ind w:left="180" w:hanging="180"/>
        <w:rPr>
          <w:rFonts w:ascii="Arial" w:hAnsi="Arial" w:cs="Arial"/>
          <w:color w:val="222222"/>
          <w:szCs w:val="22"/>
          <w:lang w:val="en-GB"/>
        </w:rPr>
      </w:pPr>
    </w:p>
    <w:p w14:paraId="1C8D1C7A" w14:textId="13B166E6" w:rsidR="00ED4934" w:rsidRPr="00387603" w:rsidRDefault="00ED4934" w:rsidP="006849DA">
      <w:pPr>
        <w:pStyle w:val="Heading2"/>
        <w:rPr>
          <w:rFonts w:ascii="Arial" w:hAnsi="Arial" w:cs="Arial"/>
          <w:lang w:val="en-GB"/>
        </w:rPr>
      </w:pPr>
      <w:r w:rsidRPr="00387603">
        <w:rPr>
          <w:rFonts w:ascii="Arial" w:hAnsi="Arial" w:cs="Arial"/>
          <w:lang w:val="en-GB"/>
        </w:rPr>
        <w:t>Validity Period</w:t>
      </w:r>
    </w:p>
    <w:p w14:paraId="6C8A326F" w14:textId="77777777" w:rsidR="00ED4934" w:rsidRPr="00387603" w:rsidRDefault="00ED4934">
      <w:pPr>
        <w:tabs>
          <w:tab w:val="left" w:pos="360"/>
        </w:tabs>
        <w:rPr>
          <w:rFonts w:ascii="Arial" w:hAnsi="Arial" w:cs="Arial"/>
          <w:color w:val="222222"/>
          <w:szCs w:val="22"/>
          <w:lang w:val="en-GB"/>
        </w:rPr>
      </w:pPr>
      <w:r w:rsidRPr="00387603">
        <w:rPr>
          <w:rFonts w:ascii="Arial" w:hAnsi="Arial"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387603" w:rsidRDefault="00ED4934" w:rsidP="00ED4934">
      <w:pPr>
        <w:tabs>
          <w:tab w:val="left" w:pos="360"/>
        </w:tabs>
        <w:rPr>
          <w:rFonts w:ascii="Arial" w:hAnsi="Arial" w:cs="Arial"/>
          <w:color w:val="222222"/>
          <w:szCs w:val="22"/>
          <w:lang w:val="en-GB"/>
        </w:rPr>
      </w:pPr>
    </w:p>
    <w:p w14:paraId="65F22485" w14:textId="7785819C" w:rsidR="00ED4934" w:rsidRPr="00387603" w:rsidRDefault="00ED4934" w:rsidP="00972789">
      <w:pPr>
        <w:pStyle w:val="Heading1"/>
        <w:rPr>
          <w:rFonts w:ascii="Arial" w:hAnsi="Arial" w:cs="Arial"/>
          <w:lang w:val="en-GB"/>
        </w:rPr>
      </w:pPr>
      <w:r w:rsidRPr="00387603">
        <w:rPr>
          <w:rFonts w:ascii="Arial" w:hAnsi="Arial" w:cs="Arial"/>
          <w:lang w:val="en-GB"/>
        </w:rPr>
        <w:t>Acceptance</w:t>
      </w:r>
    </w:p>
    <w:p w14:paraId="156FDF61" w14:textId="77777777" w:rsidR="00ED4934" w:rsidRPr="00387603" w:rsidRDefault="00ED4934" w:rsidP="00ED4934">
      <w:pPr>
        <w:tabs>
          <w:tab w:val="left" w:pos="360"/>
        </w:tabs>
        <w:rPr>
          <w:rFonts w:ascii="Arial" w:hAnsi="Arial" w:cs="Arial"/>
          <w:color w:val="222222"/>
          <w:szCs w:val="22"/>
          <w:lang w:val="en-GB"/>
        </w:rPr>
      </w:pPr>
      <w:r w:rsidRPr="00387603">
        <w:rPr>
          <w:rFonts w:ascii="Arial" w:hAnsi="Arial"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387603">
        <w:rPr>
          <w:rFonts w:ascii="Arial" w:hAnsi="Arial" w:cs="Arial"/>
          <w:color w:val="222222"/>
          <w:szCs w:val="22"/>
          <w:lang w:val="en-GB"/>
        </w:rPr>
        <w:t>.</w:t>
      </w:r>
      <w:r w:rsidRPr="00387603">
        <w:rPr>
          <w:rFonts w:ascii="Arial" w:hAnsi="Arial"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387603" w:rsidRDefault="00ED4934" w:rsidP="00ED4934">
      <w:pPr>
        <w:tabs>
          <w:tab w:val="left" w:pos="360"/>
        </w:tabs>
        <w:rPr>
          <w:rFonts w:ascii="Arial" w:hAnsi="Arial" w:cs="Arial"/>
          <w:color w:val="222222"/>
          <w:szCs w:val="22"/>
          <w:lang w:val="en-GB"/>
        </w:rPr>
      </w:pPr>
    </w:p>
    <w:p w14:paraId="4FDDB994" w14:textId="57CA3196" w:rsidR="00ED4934" w:rsidRPr="00387603" w:rsidRDefault="00ED4934" w:rsidP="00972789">
      <w:pPr>
        <w:pStyle w:val="Heading1"/>
        <w:rPr>
          <w:rFonts w:ascii="Arial" w:hAnsi="Arial" w:cs="Arial"/>
          <w:lang w:val="en-GB"/>
        </w:rPr>
      </w:pPr>
      <w:r w:rsidRPr="00387603">
        <w:rPr>
          <w:rFonts w:ascii="Arial" w:hAnsi="Arial" w:cs="Arial"/>
          <w:lang w:val="en-GB"/>
        </w:rPr>
        <w:t>Award of Contracts</w:t>
      </w:r>
    </w:p>
    <w:p w14:paraId="0825411B" w14:textId="77777777" w:rsidR="00ED4934" w:rsidRPr="00387603" w:rsidRDefault="00ED4934" w:rsidP="00ED4934">
      <w:pPr>
        <w:tabs>
          <w:tab w:val="left" w:pos="0"/>
        </w:tabs>
        <w:rPr>
          <w:rFonts w:ascii="Arial" w:hAnsi="Arial" w:cs="Arial"/>
          <w:b/>
          <w:color w:val="222222"/>
          <w:szCs w:val="22"/>
          <w:lang w:val="en-GB"/>
        </w:rPr>
      </w:pPr>
      <w:r w:rsidRPr="00387603">
        <w:rPr>
          <w:rFonts w:ascii="Arial" w:hAnsi="Arial"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387603" w:rsidRDefault="00ED4934" w:rsidP="00ED4934">
      <w:pPr>
        <w:tabs>
          <w:tab w:val="left" w:pos="0"/>
        </w:tabs>
        <w:rPr>
          <w:rFonts w:ascii="Arial" w:hAnsi="Arial" w:cs="Arial"/>
          <w:b/>
          <w:color w:val="222222"/>
          <w:szCs w:val="22"/>
          <w:lang w:val="en-GB"/>
        </w:rPr>
      </w:pPr>
    </w:p>
    <w:p w14:paraId="4FF56303"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387603" w:rsidRDefault="00ED4934" w:rsidP="00ED4934">
      <w:pPr>
        <w:tabs>
          <w:tab w:val="left" w:pos="0"/>
        </w:tabs>
        <w:rPr>
          <w:rFonts w:ascii="Arial" w:hAnsi="Arial" w:cs="Arial"/>
          <w:color w:val="222222"/>
          <w:szCs w:val="22"/>
          <w:lang w:val="en-GB"/>
        </w:rPr>
      </w:pPr>
    </w:p>
    <w:p w14:paraId="38AFA062"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387603">
        <w:rPr>
          <w:rFonts w:ascii="Arial" w:hAnsi="Arial" w:cs="Arial"/>
          <w:color w:val="222222"/>
          <w:szCs w:val="22"/>
          <w:lang w:val="en-GB"/>
        </w:rPr>
        <w:t xml:space="preserve">DRC </w:t>
      </w:r>
      <w:r w:rsidRPr="00387603">
        <w:rPr>
          <w:rFonts w:ascii="Arial" w:hAnsi="Arial" w:cs="Arial"/>
          <w:color w:val="222222"/>
          <w:szCs w:val="22"/>
          <w:lang w:val="en-GB"/>
        </w:rPr>
        <w:t>ITBs.</w:t>
      </w:r>
    </w:p>
    <w:p w14:paraId="4AF499C4" w14:textId="77777777" w:rsidR="00A23250" w:rsidRPr="00387603" w:rsidRDefault="00A23250" w:rsidP="00972789">
      <w:pPr>
        <w:pStyle w:val="Heading1"/>
        <w:numPr>
          <w:ilvl w:val="0"/>
          <w:numId w:val="0"/>
        </w:numPr>
        <w:ind w:left="720" w:hanging="720"/>
        <w:rPr>
          <w:rFonts w:ascii="Arial" w:hAnsi="Arial" w:cs="Arial"/>
          <w:color w:val="222222"/>
          <w:szCs w:val="22"/>
          <w:lang w:val="en-GB"/>
        </w:rPr>
      </w:pPr>
    </w:p>
    <w:p w14:paraId="1217ECA7" w14:textId="77777777" w:rsidR="00ED4934" w:rsidRPr="00387603" w:rsidRDefault="00ED4934" w:rsidP="00972789">
      <w:pPr>
        <w:pStyle w:val="Heading1"/>
        <w:rPr>
          <w:rFonts w:ascii="Arial" w:hAnsi="Arial" w:cs="Arial"/>
          <w:b w:val="0"/>
          <w:lang w:val="en-GB"/>
        </w:rPr>
      </w:pPr>
      <w:r w:rsidRPr="00387603">
        <w:rPr>
          <w:rFonts w:ascii="Arial" w:hAnsi="Arial" w:cs="Arial"/>
          <w:lang w:val="en-GB"/>
        </w:rPr>
        <w:t>Confidentiality</w:t>
      </w:r>
    </w:p>
    <w:p w14:paraId="3ADE8282" w14:textId="314B68F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This ITB or any part hereof, and all copies hereof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returned to DRC upon request. </w:t>
      </w:r>
      <w:r w:rsidR="00461C7E" w:rsidRPr="00387603">
        <w:rPr>
          <w:rFonts w:ascii="Arial" w:hAnsi="Arial" w:cs="Arial"/>
          <w:color w:val="222222"/>
          <w:szCs w:val="22"/>
          <w:lang w:val="en-GB"/>
        </w:rPr>
        <w:t>T</w:t>
      </w:r>
      <w:r w:rsidRPr="00387603">
        <w:rPr>
          <w:rFonts w:ascii="Arial" w:hAnsi="Arial"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387603">
        <w:rPr>
          <w:rFonts w:ascii="Arial" w:hAnsi="Arial" w:cs="Arial"/>
          <w:color w:val="222222"/>
          <w:szCs w:val="22"/>
          <w:lang w:val="en-GB"/>
        </w:rPr>
        <w:t>s</w:t>
      </w:r>
      <w:r w:rsidRPr="00387603">
        <w:rPr>
          <w:rFonts w:ascii="Arial" w:hAnsi="Arial"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t>
      </w:r>
      <w:proofErr w:type="gramStart"/>
      <w:r w:rsidRPr="00387603">
        <w:rPr>
          <w:rFonts w:ascii="Arial" w:hAnsi="Arial" w:cs="Arial"/>
          <w:color w:val="222222"/>
          <w:szCs w:val="22"/>
          <w:lang w:val="en-GB"/>
        </w:rPr>
        <w:t>whether or not</w:t>
      </w:r>
      <w:proofErr w:type="gramEnd"/>
      <w:r w:rsidRPr="00387603">
        <w:rPr>
          <w:rFonts w:ascii="Arial" w:hAnsi="Arial" w:cs="Arial"/>
          <w:color w:val="222222"/>
          <w:szCs w:val="22"/>
          <w:lang w:val="en-GB"/>
        </w:rPr>
        <w:t xml:space="preserve"> their company submits a Bid or responds in any other way to this ITB.</w:t>
      </w:r>
    </w:p>
    <w:p w14:paraId="1B60FA30" w14:textId="77777777" w:rsidR="00A23250" w:rsidRPr="00387603" w:rsidRDefault="00A23250" w:rsidP="00972789">
      <w:pPr>
        <w:tabs>
          <w:tab w:val="left" w:pos="0"/>
        </w:tabs>
        <w:spacing w:line="276" w:lineRule="auto"/>
        <w:rPr>
          <w:rFonts w:ascii="Arial" w:hAnsi="Arial" w:cs="Arial"/>
          <w:b/>
          <w:color w:val="222222"/>
          <w:szCs w:val="22"/>
          <w:lang w:val="en-GB"/>
        </w:rPr>
      </w:pPr>
    </w:p>
    <w:p w14:paraId="3DB5E0E2" w14:textId="77777777" w:rsidR="00ED4934" w:rsidRPr="00387603" w:rsidRDefault="00ED4934" w:rsidP="00972789">
      <w:pPr>
        <w:pStyle w:val="Heading1"/>
        <w:rPr>
          <w:rFonts w:ascii="Arial" w:hAnsi="Arial" w:cs="Arial"/>
          <w:lang w:val="en-GB"/>
        </w:rPr>
      </w:pPr>
      <w:r w:rsidRPr="00387603">
        <w:rPr>
          <w:rFonts w:ascii="Arial" w:hAnsi="Arial" w:cs="Arial"/>
          <w:lang w:val="en-GB"/>
        </w:rPr>
        <w:t>Collusive Bidding and Anti-</w:t>
      </w:r>
      <w:r w:rsidR="003B2A29" w:rsidRPr="00387603">
        <w:rPr>
          <w:rFonts w:ascii="Arial" w:hAnsi="Arial" w:cs="Arial"/>
          <w:lang w:val="en-GB"/>
        </w:rPr>
        <w:t>Competitive</w:t>
      </w:r>
      <w:r w:rsidRPr="00387603">
        <w:rPr>
          <w:rFonts w:ascii="Arial" w:hAnsi="Arial" w:cs="Arial"/>
          <w:lang w:val="en-GB"/>
        </w:rPr>
        <w:t xml:space="preserve"> Conduct</w:t>
      </w:r>
    </w:p>
    <w:p w14:paraId="058123C8" w14:textId="72C5CF9D"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Bidders and their employees, officers, advisers, </w:t>
      </w:r>
      <w:proofErr w:type="gramStart"/>
      <w:r w:rsidRPr="00387603">
        <w:rPr>
          <w:rFonts w:ascii="Arial" w:hAnsi="Arial" w:cs="Arial"/>
          <w:color w:val="222222"/>
          <w:szCs w:val="22"/>
          <w:lang w:val="en-GB"/>
        </w:rPr>
        <w:t>agent</w:t>
      </w:r>
      <w:proofErr w:type="gramEnd"/>
      <w:r w:rsidRPr="00387603">
        <w:rPr>
          <w:rFonts w:ascii="Arial" w:hAnsi="Arial" w:cs="Arial"/>
          <w:color w:val="222222"/>
          <w:szCs w:val="22"/>
          <w:lang w:val="en-GB"/>
        </w:rPr>
        <w:t xml:space="preserve"> or </w:t>
      </w:r>
      <w:r w:rsidR="00FE459D" w:rsidRPr="00387603">
        <w:rPr>
          <w:rFonts w:ascii="Arial" w:hAnsi="Arial" w:cs="Arial"/>
          <w:color w:val="222222"/>
          <w:szCs w:val="22"/>
          <w:lang w:val="en-GB"/>
        </w:rPr>
        <w:t>sub-contractors</w:t>
      </w:r>
      <w:r w:rsidRPr="00387603">
        <w:rPr>
          <w:rFonts w:ascii="Arial" w:hAnsi="Arial" w:cs="Arial"/>
          <w:color w:val="222222"/>
          <w:szCs w:val="22"/>
          <w:lang w:val="en-GB"/>
        </w:rPr>
        <w:t xml:space="preserve">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engage in any collusive bidding or other anti-competitive conduct or any other similar conduct, in relations to:</w:t>
      </w:r>
    </w:p>
    <w:p w14:paraId="464675CA"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preparation of submission of Bids,</w:t>
      </w:r>
    </w:p>
    <w:p w14:paraId="1821A0D3"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clarification of Bids,</w:t>
      </w:r>
    </w:p>
    <w:p w14:paraId="5D237B58"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conduct and content of negotiations,</w:t>
      </w:r>
    </w:p>
    <w:p w14:paraId="353FBDC1"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Including final contract negotiations,</w:t>
      </w:r>
      <w:r w:rsidR="007111BF" w:rsidRPr="00387603">
        <w:rPr>
          <w:rFonts w:ascii="Arial" w:hAnsi="Arial" w:cs="Arial"/>
          <w:color w:val="222222"/>
          <w:szCs w:val="22"/>
          <w:lang w:val="en-GB"/>
        </w:rPr>
        <w:t xml:space="preserve"> </w:t>
      </w:r>
    </w:p>
    <w:p w14:paraId="695F6655" w14:textId="77777777" w:rsidR="00ED4934" w:rsidRPr="00387603" w:rsidRDefault="00B54AEB" w:rsidP="00ED4934">
      <w:pPr>
        <w:tabs>
          <w:tab w:val="left" w:pos="0"/>
        </w:tabs>
        <w:rPr>
          <w:rFonts w:ascii="Arial" w:hAnsi="Arial" w:cs="Arial"/>
          <w:color w:val="222222"/>
          <w:szCs w:val="22"/>
          <w:lang w:val="en-GB"/>
        </w:rPr>
      </w:pPr>
      <w:r w:rsidRPr="00387603">
        <w:rPr>
          <w:rFonts w:ascii="Arial" w:hAnsi="Arial" w:cs="Arial"/>
          <w:color w:val="222222"/>
          <w:szCs w:val="22"/>
          <w:lang w:val="en-GB"/>
        </w:rPr>
        <w:t>In</w:t>
      </w:r>
      <w:r w:rsidR="00ED4934" w:rsidRPr="00387603">
        <w:rPr>
          <w:rFonts w:ascii="Arial" w:hAnsi="Arial"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387603" w:rsidRDefault="00ED4934" w:rsidP="00ED4934">
      <w:pPr>
        <w:tabs>
          <w:tab w:val="left" w:pos="0"/>
        </w:tabs>
        <w:rPr>
          <w:rFonts w:ascii="Arial" w:hAnsi="Arial" w:cs="Arial"/>
          <w:color w:val="222222"/>
          <w:szCs w:val="22"/>
          <w:lang w:val="en-GB"/>
        </w:rPr>
      </w:pPr>
    </w:p>
    <w:p w14:paraId="09173D08"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387603" w:rsidRDefault="00ED4934" w:rsidP="00ED4934">
      <w:pPr>
        <w:tabs>
          <w:tab w:val="left" w:pos="0"/>
        </w:tabs>
        <w:rPr>
          <w:rFonts w:ascii="Arial" w:hAnsi="Arial" w:cs="Arial"/>
          <w:color w:val="222222"/>
          <w:szCs w:val="22"/>
          <w:lang w:val="en-GB"/>
        </w:rPr>
      </w:pPr>
    </w:p>
    <w:p w14:paraId="4B215077" w14:textId="77777777" w:rsidR="00ED4934" w:rsidRPr="00387603" w:rsidRDefault="00ED4934" w:rsidP="00972789">
      <w:pPr>
        <w:pStyle w:val="Heading1"/>
        <w:rPr>
          <w:rFonts w:ascii="Arial" w:hAnsi="Arial" w:cs="Arial"/>
          <w:lang w:val="en-GB"/>
        </w:rPr>
      </w:pPr>
      <w:r w:rsidRPr="00387603">
        <w:rPr>
          <w:rFonts w:ascii="Arial" w:hAnsi="Arial" w:cs="Arial"/>
          <w:lang w:val="en-GB"/>
        </w:rPr>
        <w:t>Improper Assistance</w:t>
      </w:r>
    </w:p>
    <w:p w14:paraId="5818CEA7"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Bids that, in the sole opinion of DRC, have been compiled:</w:t>
      </w:r>
    </w:p>
    <w:p w14:paraId="4ABCCC50" w14:textId="77777777" w:rsidR="00ED4934" w:rsidRPr="00387603" w:rsidRDefault="00ED4934" w:rsidP="007111BF">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 xml:space="preserve">With the assistance of current or former employees of DRC, or current or former contractors of DRC in violation of confidentially obligations or by using information not otherwise available to the </w:t>
      </w:r>
      <w:proofErr w:type="gramStart"/>
      <w:r w:rsidRPr="00387603">
        <w:rPr>
          <w:rFonts w:ascii="Arial" w:hAnsi="Arial" w:cs="Arial"/>
          <w:color w:val="222222"/>
          <w:szCs w:val="22"/>
          <w:lang w:val="en-GB"/>
        </w:rPr>
        <w:t>general public</w:t>
      </w:r>
      <w:proofErr w:type="gramEnd"/>
      <w:r w:rsidRPr="00387603">
        <w:rPr>
          <w:rFonts w:ascii="Arial" w:hAnsi="Arial" w:cs="Arial"/>
          <w:color w:val="222222"/>
          <w:szCs w:val="22"/>
          <w:lang w:val="en-GB"/>
        </w:rPr>
        <w:t xml:space="preserve"> or which would provide a non-competitive benefit,</w:t>
      </w:r>
    </w:p>
    <w:p w14:paraId="47F6E544" w14:textId="77777777" w:rsidR="00ED4934" w:rsidRPr="00387603" w:rsidRDefault="00ED4934" w:rsidP="007111BF">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With the utilization of confidential and/or internal DRC information not made available to the public or to the other Bidders,</w:t>
      </w:r>
    </w:p>
    <w:p w14:paraId="7EB27147" w14:textId="202D87CC" w:rsidR="00ED4934" w:rsidRPr="00387603" w:rsidRDefault="00ED4934" w:rsidP="00972789">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In breach of an obligation of confidentially to DRC, or</w:t>
      </w:r>
      <w:r w:rsidR="002B39C4" w:rsidRPr="00387603">
        <w:rPr>
          <w:rFonts w:ascii="Arial" w:hAnsi="Arial" w:cs="Arial"/>
          <w:color w:val="222222"/>
          <w:szCs w:val="22"/>
          <w:lang w:val="en-GB"/>
        </w:rPr>
        <w:t xml:space="preserve"> c</w:t>
      </w:r>
      <w:r w:rsidRPr="00387603">
        <w:rPr>
          <w:rFonts w:ascii="Arial" w:hAnsi="Arial" w:cs="Arial"/>
          <w:color w:val="222222"/>
          <w:szCs w:val="22"/>
          <w:lang w:val="en-GB"/>
        </w:rPr>
        <w:t>ontrary to these terms and conditions for submission of a Bid,</w:t>
      </w:r>
      <w:r w:rsidR="002B39C4" w:rsidRPr="00387603">
        <w:rPr>
          <w:rFonts w:ascii="Arial" w:hAnsi="Arial" w:cs="Arial"/>
          <w:color w:val="222222"/>
          <w:szCs w:val="22"/>
          <w:lang w:val="en-GB"/>
        </w:rPr>
        <w:t xml:space="preserve"> s</w:t>
      </w:r>
      <w:r w:rsidRPr="00387603">
        <w:rPr>
          <w:rFonts w:ascii="Arial" w:hAnsi="Arial" w:cs="Arial"/>
          <w:color w:val="222222"/>
          <w:szCs w:val="22"/>
          <w:lang w:val="en-GB"/>
        </w:rPr>
        <w:t xml:space="preserve">hall be excluded </w:t>
      </w:r>
      <w:r w:rsidR="006B32D8" w:rsidRPr="00387603">
        <w:rPr>
          <w:rFonts w:ascii="Arial" w:hAnsi="Arial" w:cs="Arial"/>
          <w:color w:val="222222"/>
          <w:szCs w:val="22"/>
          <w:lang w:val="en-GB"/>
        </w:rPr>
        <w:t>from further consideration</w:t>
      </w:r>
    </w:p>
    <w:p w14:paraId="1EB0A7A2" w14:textId="77777777" w:rsidR="00ED4934" w:rsidRPr="00387603" w:rsidRDefault="00ED4934" w:rsidP="00ED4934">
      <w:pPr>
        <w:tabs>
          <w:tab w:val="left" w:pos="0"/>
        </w:tabs>
        <w:rPr>
          <w:rFonts w:ascii="Arial" w:hAnsi="Arial" w:cs="Arial"/>
          <w:color w:val="222222"/>
          <w:szCs w:val="22"/>
          <w:lang w:val="en-GB"/>
        </w:rPr>
      </w:pPr>
    </w:p>
    <w:p w14:paraId="7A1BA89F" w14:textId="303D2B6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Without limiting the operation of the above clause, a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sidRPr="00387603">
        <w:rPr>
          <w:rFonts w:ascii="Arial" w:hAnsi="Arial" w:cs="Arial"/>
          <w:color w:val="222222"/>
          <w:szCs w:val="22"/>
          <w:lang w:val="en-GB"/>
        </w:rPr>
        <w:t>functionary</w:t>
      </w:r>
      <w:r w:rsidRPr="00387603">
        <w:rPr>
          <w:rFonts w:ascii="Arial" w:hAnsi="Arial"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387603" w:rsidRDefault="00ED4934" w:rsidP="00ED4934">
      <w:pPr>
        <w:tabs>
          <w:tab w:val="left" w:pos="0"/>
        </w:tabs>
        <w:rPr>
          <w:rFonts w:ascii="Arial" w:hAnsi="Arial" w:cs="Arial"/>
          <w:color w:val="222222"/>
          <w:szCs w:val="22"/>
          <w:lang w:val="en-GB"/>
        </w:rPr>
      </w:pPr>
    </w:p>
    <w:p w14:paraId="105E932B" w14:textId="77777777" w:rsidR="00ED4934" w:rsidRPr="00387603" w:rsidRDefault="00ED4934" w:rsidP="00972789">
      <w:pPr>
        <w:pStyle w:val="Heading1"/>
        <w:rPr>
          <w:rFonts w:ascii="Arial" w:hAnsi="Arial" w:cs="Arial"/>
          <w:lang w:val="en-GB"/>
        </w:rPr>
      </w:pPr>
      <w:r w:rsidRPr="00387603">
        <w:rPr>
          <w:rFonts w:ascii="Arial" w:hAnsi="Arial" w:cs="Arial"/>
          <w:lang w:val="en-GB"/>
        </w:rPr>
        <w:t>Corrupt Practices</w:t>
      </w:r>
    </w:p>
    <w:p w14:paraId="25DD6E58" w14:textId="7D4F9E19"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DRC has zero tolerance for corruption. </w:t>
      </w:r>
    </w:p>
    <w:p w14:paraId="72710F07" w14:textId="77777777" w:rsidR="00461C7E" w:rsidRPr="00387603" w:rsidRDefault="00461C7E" w:rsidP="00461C7E">
      <w:pPr>
        <w:tabs>
          <w:tab w:val="left" w:pos="0"/>
        </w:tabs>
        <w:rPr>
          <w:rFonts w:ascii="Arial" w:hAnsi="Arial" w:cs="Arial"/>
          <w:color w:val="222222"/>
          <w:szCs w:val="22"/>
          <w:lang w:val="en-GB"/>
        </w:rPr>
      </w:pPr>
    </w:p>
    <w:p w14:paraId="2B95E6D6" w14:textId="6B08C652"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The Bidder represents and warrants that neither it nor any of its potential subcontractors are engaged in any form of corruption, defined by DRC as the misuse of entrusted power for private gain.</w:t>
      </w:r>
    </w:p>
    <w:p w14:paraId="3ADEF3AC" w14:textId="30C55DEF"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 </w:t>
      </w:r>
    </w:p>
    <w:p w14:paraId="1636CED3" w14:textId="4CC1152F"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w:t>
      </w:r>
      <w:r w:rsidRPr="00387603">
        <w:rPr>
          <w:rFonts w:ascii="Arial" w:hAnsi="Arial" w:cs="Arial"/>
          <w:color w:val="222222"/>
          <w:szCs w:val="22"/>
          <w:lang w:val="en-GB"/>
        </w:rPr>
        <w:lastRenderedPageBreak/>
        <w:t xml:space="preserve">according to any violation of this clause to immediately reject the submitted offer, and to take such additional action, civil and/or criminal, as may be appropriate. </w:t>
      </w:r>
    </w:p>
    <w:p w14:paraId="26567F79" w14:textId="77777777" w:rsidR="00461C7E" w:rsidRPr="00387603" w:rsidRDefault="00461C7E" w:rsidP="00461C7E">
      <w:pPr>
        <w:tabs>
          <w:tab w:val="left" w:pos="0"/>
        </w:tabs>
        <w:rPr>
          <w:rFonts w:ascii="Arial" w:hAnsi="Arial" w:cs="Arial"/>
          <w:color w:val="222222"/>
          <w:szCs w:val="22"/>
          <w:lang w:val="en-GB"/>
        </w:rPr>
      </w:pPr>
    </w:p>
    <w:p w14:paraId="3A60F9C8" w14:textId="14B016E3" w:rsidR="000449C8" w:rsidRPr="00387603" w:rsidRDefault="000449C8"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The Bidder agrees to accurately communicate DRC’s policy with regards to Anti- Corruption to Third Parties. The Bidder furthermore agrees to inform DRC immediately of any suspicion or information it receives from any source alleging a violation of this policy to the contact details of the specific DRC country operations via </w:t>
      </w:r>
      <w:r w:rsidRPr="00387603">
        <w:rPr>
          <w:rFonts w:ascii="Arial" w:hAnsi="Arial" w:cs="Arial"/>
          <w:color w:val="1F4E79" w:themeColor="accent1" w:themeShade="80"/>
          <w:szCs w:val="22"/>
          <w:lang w:val="en-GB"/>
        </w:rPr>
        <w:t>www.drc.ngo/where-we-work</w:t>
      </w:r>
      <w:r w:rsidRPr="00387603">
        <w:rPr>
          <w:rFonts w:ascii="Arial" w:hAnsi="Arial" w:cs="Arial"/>
          <w:color w:val="222222"/>
          <w:szCs w:val="22"/>
          <w:lang w:val="en-GB"/>
        </w:rPr>
        <w:t xml:space="preserve">, or via DRC’s Code of Conduct Reporting Mechanism: </w:t>
      </w:r>
      <w:r w:rsidRPr="00387603">
        <w:rPr>
          <w:rFonts w:ascii="Arial" w:hAnsi="Arial" w:cs="Arial"/>
          <w:color w:val="1F4E79" w:themeColor="accent1" w:themeShade="80"/>
          <w:szCs w:val="22"/>
          <w:lang w:val="en-GB"/>
        </w:rPr>
        <w:t>https://drc.ngo/relief-work/concerns-complaints/code-of-conduct.</w:t>
      </w:r>
      <w:r w:rsidRPr="00387603">
        <w:rPr>
          <w:rFonts w:ascii="Arial" w:hAnsi="Arial" w:cs="Arial"/>
          <w:color w:val="222222"/>
          <w:szCs w:val="22"/>
          <w:lang w:val="en-GB"/>
        </w:rPr>
        <w:t xml:space="preserve"> Reports of suspected corruption can also be reported directly to DRC HQ at </w:t>
      </w:r>
      <w:hyperlink r:id="rId9" w:history="1">
        <w:r w:rsidRPr="00387603">
          <w:rPr>
            <w:rStyle w:val="Hyperlink"/>
            <w:rFonts w:ascii="Arial" w:hAnsi="Arial" w:cs="Arial"/>
            <w:szCs w:val="22"/>
            <w:lang w:val="en-GB"/>
          </w:rPr>
          <w:t>c.o.conduct@drc.ngo</w:t>
        </w:r>
      </w:hyperlink>
      <w:r w:rsidRPr="00387603">
        <w:rPr>
          <w:rFonts w:ascii="Arial" w:hAnsi="Arial" w:cs="Arial"/>
          <w:color w:val="222222"/>
          <w:szCs w:val="22"/>
          <w:lang w:val="en-GB"/>
        </w:rPr>
        <w:t>.</w:t>
      </w:r>
    </w:p>
    <w:p w14:paraId="185122FC" w14:textId="0385AD96" w:rsidR="00403050" w:rsidRPr="00387603" w:rsidRDefault="00461C7E"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 </w:t>
      </w:r>
    </w:p>
    <w:p w14:paraId="0ACB1C5E" w14:textId="1AB58E6C" w:rsidR="00A3096B" w:rsidRPr="00387603" w:rsidRDefault="00ED4934" w:rsidP="00A3096B">
      <w:pPr>
        <w:pStyle w:val="Heading1"/>
        <w:rPr>
          <w:rFonts w:ascii="Arial" w:hAnsi="Arial" w:cs="Arial"/>
          <w:lang w:val="en-GB"/>
        </w:rPr>
      </w:pPr>
      <w:r w:rsidRPr="00387603">
        <w:rPr>
          <w:rFonts w:ascii="Arial" w:hAnsi="Arial" w:cs="Arial"/>
          <w:lang w:val="en-GB"/>
        </w:rPr>
        <w:t>Conflict of Interest</w:t>
      </w:r>
    </w:p>
    <w:p w14:paraId="59419DAA" w14:textId="24A9299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and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ensure that its employees, officers, advisers, agents or subcontractor</w:t>
      </w:r>
      <w:r w:rsidR="007F3440" w:rsidRPr="00387603">
        <w:rPr>
          <w:rFonts w:ascii="Arial" w:hAnsi="Arial" w:cs="Arial"/>
          <w:color w:val="222222"/>
          <w:szCs w:val="22"/>
          <w:lang w:val="en-GB"/>
        </w:rPr>
        <w:t xml:space="preserve">s do not place themselves in a </w:t>
      </w:r>
      <w:r w:rsidRPr="00387603">
        <w:rPr>
          <w:rFonts w:ascii="Arial" w:hAnsi="Arial"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387603" w:rsidRDefault="00ED4934" w:rsidP="00ED4934">
      <w:pPr>
        <w:tabs>
          <w:tab w:val="left" w:pos="0"/>
        </w:tabs>
        <w:rPr>
          <w:rFonts w:ascii="Arial" w:hAnsi="Arial" w:cs="Arial"/>
          <w:color w:val="222222"/>
          <w:szCs w:val="22"/>
          <w:lang w:val="en-GB"/>
        </w:rPr>
      </w:pPr>
    </w:p>
    <w:p w14:paraId="5358CE06" w14:textId="2945F62F"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If during any stage of the procurement process or performance of any DRC contract a conflict of interest arises, or appears likely to arise, the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take steps as DRC may reasonably require</w:t>
      </w:r>
      <w:r w:rsidR="00F07CA3" w:rsidRPr="00387603">
        <w:rPr>
          <w:rFonts w:ascii="Arial" w:hAnsi="Arial" w:cs="Arial"/>
          <w:color w:val="222222"/>
          <w:szCs w:val="22"/>
          <w:lang w:val="en-GB"/>
        </w:rPr>
        <w:t>,</w:t>
      </w:r>
      <w:r w:rsidRPr="00387603">
        <w:rPr>
          <w:rFonts w:ascii="Arial" w:hAnsi="Arial" w:cs="Arial"/>
          <w:color w:val="222222"/>
          <w:szCs w:val="22"/>
          <w:lang w:val="en-GB"/>
        </w:rPr>
        <w:t xml:space="preserve"> to </w:t>
      </w:r>
      <w:r w:rsidR="00F07CA3" w:rsidRPr="00387603">
        <w:rPr>
          <w:rFonts w:ascii="Arial" w:hAnsi="Arial" w:cs="Arial"/>
          <w:color w:val="222222"/>
          <w:szCs w:val="22"/>
          <w:lang w:val="en-GB"/>
        </w:rPr>
        <w:t>resolve</w:t>
      </w:r>
      <w:r w:rsidRPr="00387603">
        <w:rPr>
          <w:rFonts w:ascii="Arial" w:hAnsi="Arial" w:cs="Arial"/>
          <w:color w:val="222222"/>
          <w:szCs w:val="22"/>
          <w:lang w:val="en-GB"/>
        </w:rPr>
        <w:t xml:space="preserve"> or otherwise deal with the conflict to the satisfaction of DRC.</w:t>
      </w:r>
    </w:p>
    <w:p w14:paraId="10E4B14C" w14:textId="77777777" w:rsidR="00ED4934" w:rsidRPr="00387603" w:rsidRDefault="00ED4934" w:rsidP="00ED4934">
      <w:pPr>
        <w:tabs>
          <w:tab w:val="left" w:pos="0"/>
        </w:tabs>
        <w:rPr>
          <w:rFonts w:ascii="Arial" w:hAnsi="Arial" w:cs="Arial"/>
          <w:color w:val="222222"/>
          <w:szCs w:val="22"/>
          <w:lang w:val="en-GB"/>
        </w:rPr>
      </w:pPr>
    </w:p>
    <w:p w14:paraId="3072606A" w14:textId="77777777" w:rsidR="00ED4934" w:rsidRPr="00387603" w:rsidRDefault="00ED4934" w:rsidP="00972789">
      <w:pPr>
        <w:pStyle w:val="Heading1"/>
        <w:rPr>
          <w:rFonts w:ascii="Arial" w:hAnsi="Arial" w:cs="Arial"/>
          <w:lang w:val="en-GB"/>
        </w:rPr>
      </w:pPr>
      <w:r w:rsidRPr="00387603">
        <w:rPr>
          <w:rFonts w:ascii="Arial" w:hAnsi="Arial" w:cs="Arial"/>
          <w:lang w:val="en-GB"/>
        </w:rPr>
        <w:t>Withdrawal/Modification of Bids</w:t>
      </w:r>
    </w:p>
    <w:p w14:paraId="2EE99801" w14:textId="761AEB7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Requests to withdraw a Bid </w:t>
      </w:r>
      <w:r w:rsidR="003461DC" w:rsidRPr="00387603">
        <w:rPr>
          <w:rFonts w:ascii="Arial" w:hAnsi="Arial" w:cs="Arial"/>
          <w:color w:val="222222"/>
          <w:szCs w:val="22"/>
          <w:lang w:val="en-GB"/>
        </w:rPr>
        <w:t xml:space="preserve">after the Bid closure time </w:t>
      </w:r>
      <w:r w:rsidRPr="00387603">
        <w:rPr>
          <w:rFonts w:ascii="Arial" w:hAnsi="Arial" w:cs="Arial"/>
          <w:color w:val="222222"/>
          <w:szCs w:val="22"/>
          <w:lang w:val="en-GB"/>
        </w:rPr>
        <w:t xml:space="preserve">shall not be honoured. </w:t>
      </w:r>
    </w:p>
    <w:p w14:paraId="52791B81" w14:textId="77777777" w:rsidR="00ED4934" w:rsidRPr="00387603" w:rsidRDefault="00ED4934" w:rsidP="00ED4934">
      <w:pPr>
        <w:tabs>
          <w:tab w:val="left" w:pos="0"/>
        </w:tabs>
        <w:rPr>
          <w:rFonts w:ascii="Arial" w:hAnsi="Arial" w:cs="Arial"/>
          <w:color w:val="222222"/>
          <w:szCs w:val="22"/>
          <w:lang w:val="en-GB"/>
        </w:rPr>
      </w:pPr>
    </w:p>
    <w:p w14:paraId="0B210619"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Withdrawal of a Bid may result in your suspension or removal from the DRC suppliers List.</w:t>
      </w:r>
    </w:p>
    <w:p w14:paraId="0CF3A595" w14:textId="77777777" w:rsidR="00ED4934" w:rsidRPr="00387603" w:rsidRDefault="00ED4934" w:rsidP="00ED4934">
      <w:pPr>
        <w:tabs>
          <w:tab w:val="left" w:pos="0"/>
        </w:tabs>
        <w:rPr>
          <w:rFonts w:ascii="Arial" w:hAnsi="Arial" w:cs="Arial"/>
          <w:color w:val="222222"/>
          <w:szCs w:val="22"/>
          <w:lang w:val="en-GB"/>
        </w:rPr>
      </w:pPr>
    </w:p>
    <w:p w14:paraId="7A23F6F4"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Pr="00387603" w:rsidRDefault="00DB4E50" w:rsidP="00ED4934">
      <w:pPr>
        <w:tabs>
          <w:tab w:val="left" w:pos="0"/>
        </w:tabs>
        <w:rPr>
          <w:rFonts w:ascii="Arial" w:hAnsi="Arial" w:cs="Arial"/>
          <w:color w:val="222222"/>
          <w:szCs w:val="22"/>
          <w:lang w:val="en-GB"/>
        </w:rPr>
      </w:pPr>
    </w:p>
    <w:p w14:paraId="45734E8D" w14:textId="73994BAA" w:rsidR="00DB4E50" w:rsidRPr="00387603" w:rsidRDefault="00DB4E50" w:rsidP="00DB4E50">
      <w:pPr>
        <w:pStyle w:val="Heading1"/>
        <w:rPr>
          <w:rFonts w:ascii="Arial" w:hAnsi="Arial" w:cs="Arial"/>
          <w:lang w:val="en-GB"/>
        </w:rPr>
      </w:pPr>
      <w:r w:rsidRPr="00387603">
        <w:rPr>
          <w:rFonts w:ascii="Arial" w:hAnsi="Arial" w:cs="Arial"/>
          <w:lang w:val="en-GB"/>
        </w:rPr>
        <w:t>LATE BIDS</w:t>
      </w:r>
    </w:p>
    <w:p w14:paraId="2CC22421" w14:textId="7C70D84F" w:rsidR="00DB4E50" w:rsidRPr="00387603" w:rsidRDefault="00DB4E50" w:rsidP="00ED4934">
      <w:pPr>
        <w:tabs>
          <w:tab w:val="left" w:pos="0"/>
        </w:tabs>
        <w:rPr>
          <w:rFonts w:ascii="Arial" w:hAnsi="Arial" w:cs="Arial"/>
          <w:color w:val="222222"/>
          <w:szCs w:val="22"/>
          <w:lang w:val="en-GB"/>
        </w:rPr>
      </w:pPr>
      <w:r w:rsidRPr="00387603">
        <w:rPr>
          <w:rFonts w:ascii="Arial" w:hAnsi="Arial" w:cs="Arial"/>
          <w:color w:val="222222"/>
          <w:szCs w:val="22"/>
          <w:lang w:val="en-GB"/>
        </w:rPr>
        <w:t>All Bids received after the ITB closure will be rejected</w:t>
      </w:r>
      <w:r w:rsidR="00C35A1E" w:rsidRPr="00387603">
        <w:rPr>
          <w:rFonts w:ascii="Arial" w:hAnsi="Arial" w:cs="Arial"/>
          <w:color w:val="222222"/>
          <w:szCs w:val="22"/>
          <w:lang w:val="en-GB"/>
        </w:rPr>
        <w:t>.</w:t>
      </w:r>
    </w:p>
    <w:p w14:paraId="50C5E6D3" w14:textId="77777777" w:rsidR="00ED4934" w:rsidRPr="00387603" w:rsidRDefault="00ED4934" w:rsidP="00ED4934">
      <w:pPr>
        <w:tabs>
          <w:tab w:val="left" w:pos="0"/>
        </w:tabs>
        <w:rPr>
          <w:rFonts w:ascii="Arial" w:hAnsi="Arial" w:cs="Arial"/>
          <w:color w:val="222222"/>
          <w:szCs w:val="22"/>
          <w:lang w:val="en-GB"/>
        </w:rPr>
      </w:pPr>
    </w:p>
    <w:p w14:paraId="1DE6A664" w14:textId="013E0519" w:rsidR="00B77F40" w:rsidRPr="00387603" w:rsidRDefault="00ED4934" w:rsidP="00972789">
      <w:pPr>
        <w:pStyle w:val="Heading1"/>
        <w:rPr>
          <w:rFonts w:ascii="Arial" w:hAnsi="Arial" w:cs="Arial"/>
          <w:lang w:val="en-GB"/>
        </w:rPr>
      </w:pPr>
      <w:r w:rsidRPr="00387603">
        <w:rPr>
          <w:rFonts w:ascii="Arial" w:hAnsi="Arial" w:cs="Arial"/>
          <w:lang w:val="en-GB"/>
        </w:rPr>
        <w:t>Opening of the ITB</w:t>
      </w:r>
    </w:p>
    <w:p w14:paraId="3357064D" w14:textId="117BBD7F" w:rsidR="00ED4934" w:rsidRPr="00387603" w:rsidRDefault="00563ED7" w:rsidP="00ED4934">
      <w:pPr>
        <w:rPr>
          <w:rFonts w:ascii="Arial" w:hAnsi="Arial" w:cs="Arial"/>
          <w:szCs w:val="22"/>
          <w:lang w:val="en-GB"/>
        </w:rPr>
      </w:pPr>
      <w:r w:rsidRPr="00387603">
        <w:rPr>
          <w:rFonts w:ascii="Arial" w:hAnsi="Arial" w:cs="Arial"/>
          <w:szCs w:val="22"/>
          <w:lang w:val="en-GB"/>
        </w:rPr>
        <w:t xml:space="preserve">The Tender Opening will take place at the time and location stated above. </w:t>
      </w:r>
    </w:p>
    <w:p w14:paraId="3F403D58" w14:textId="77777777" w:rsidR="00ED4934" w:rsidRPr="00387603" w:rsidRDefault="00ED4934" w:rsidP="00ED4934">
      <w:pPr>
        <w:rPr>
          <w:rFonts w:ascii="Arial" w:hAnsi="Arial" w:cs="Arial"/>
          <w:szCs w:val="22"/>
          <w:highlight w:val="yellow"/>
          <w:lang w:val="en-GB"/>
        </w:rPr>
      </w:pPr>
    </w:p>
    <w:p w14:paraId="1E7E3DE6" w14:textId="185B0EE4" w:rsidR="00ED4934" w:rsidRPr="00387603" w:rsidRDefault="00ED4934" w:rsidP="00ED4934">
      <w:pPr>
        <w:tabs>
          <w:tab w:val="left" w:pos="0"/>
        </w:tabs>
        <w:rPr>
          <w:rFonts w:ascii="Arial" w:hAnsi="Arial" w:cs="Arial"/>
          <w:color w:val="222222"/>
          <w:szCs w:val="22"/>
          <w:lang w:val="en-GB"/>
        </w:rPr>
      </w:pPr>
      <w:r w:rsidRPr="00387603">
        <w:rPr>
          <w:rFonts w:ascii="Arial" w:hAnsi="Arial"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387603">
        <w:rPr>
          <w:rFonts w:ascii="Arial" w:hAnsi="Arial" w:cs="Arial"/>
          <w:szCs w:val="22"/>
          <w:lang w:val="en-GB"/>
        </w:rPr>
        <w:t>.</w:t>
      </w:r>
    </w:p>
    <w:p w14:paraId="4B5B7D0A" w14:textId="77777777" w:rsidR="00ED4934" w:rsidRPr="00387603" w:rsidRDefault="00ED4934" w:rsidP="00ED4934">
      <w:pPr>
        <w:tabs>
          <w:tab w:val="left" w:pos="0"/>
        </w:tabs>
        <w:rPr>
          <w:rFonts w:ascii="Arial" w:hAnsi="Arial" w:cs="Arial"/>
          <w:color w:val="222222"/>
          <w:szCs w:val="22"/>
          <w:lang w:val="en-GB"/>
        </w:rPr>
      </w:pPr>
    </w:p>
    <w:p w14:paraId="0FD8D402" w14:textId="70792DE0" w:rsidR="00ED4934" w:rsidRPr="00387603" w:rsidRDefault="00ED4934" w:rsidP="00972789">
      <w:pPr>
        <w:pStyle w:val="Heading1"/>
        <w:rPr>
          <w:rFonts w:ascii="Arial" w:hAnsi="Arial" w:cs="Arial"/>
          <w:lang w:val="en-GB"/>
        </w:rPr>
      </w:pPr>
      <w:r w:rsidRPr="00387603">
        <w:rPr>
          <w:rFonts w:ascii="Arial" w:hAnsi="Arial" w:cs="Arial"/>
          <w:lang w:val="en-GB"/>
        </w:rPr>
        <w:t>Conditions of Contract</w:t>
      </w:r>
    </w:p>
    <w:p w14:paraId="0C4A0F5F" w14:textId="7B80973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All Bidders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acknowledge that the DRC General Conditions of Contract for the Procurement of Goods, or Services, </w:t>
      </w:r>
      <w:r w:rsidR="002B39C4" w:rsidRPr="00387603">
        <w:rPr>
          <w:rFonts w:ascii="Arial" w:hAnsi="Arial" w:cs="Arial"/>
          <w:color w:val="222222"/>
          <w:szCs w:val="22"/>
          <w:lang w:val="en-GB"/>
        </w:rPr>
        <w:t xml:space="preserve">or the Special Conditions of Contract, </w:t>
      </w:r>
      <w:r w:rsidRPr="00387603">
        <w:rPr>
          <w:rFonts w:ascii="Arial" w:hAnsi="Arial" w:cs="Arial"/>
          <w:color w:val="222222"/>
          <w:szCs w:val="22"/>
          <w:lang w:val="en-GB"/>
        </w:rPr>
        <w:t>as applicable, are acceptable.</w:t>
      </w:r>
    </w:p>
    <w:p w14:paraId="103C5D4C" w14:textId="77777777" w:rsidR="00ED4934" w:rsidRPr="00387603" w:rsidRDefault="00ED4934" w:rsidP="00ED4934">
      <w:pPr>
        <w:tabs>
          <w:tab w:val="left" w:pos="0"/>
        </w:tabs>
        <w:rPr>
          <w:rFonts w:ascii="Arial" w:hAnsi="Arial" w:cs="Arial"/>
          <w:color w:val="222222"/>
          <w:szCs w:val="22"/>
          <w:lang w:val="en-GB"/>
        </w:rPr>
      </w:pPr>
    </w:p>
    <w:p w14:paraId="76D3DF68" w14:textId="77777777" w:rsidR="00ED4934" w:rsidRPr="00387603" w:rsidRDefault="00ED4934" w:rsidP="00972789">
      <w:pPr>
        <w:pStyle w:val="Heading1"/>
        <w:rPr>
          <w:rFonts w:ascii="Arial" w:hAnsi="Arial" w:cs="Arial"/>
          <w:lang w:val="en-GB"/>
        </w:rPr>
      </w:pPr>
      <w:r w:rsidRPr="00387603">
        <w:rPr>
          <w:rFonts w:ascii="Arial" w:hAnsi="Arial" w:cs="Arial"/>
          <w:lang w:val="en-GB"/>
        </w:rPr>
        <w:t>Cancellation of the ITB</w:t>
      </w:r>
    </w:p>
    <w:p w14:paraId="392E9ED4" w14:textId="77777777" w:rsidR="00ED4934" w:rsidRPr="00387603" w:rsidRDefault="00ED4934" w:rsidP="00ED4934">
      <w:pPr>
        <w:tabs>
          <w:tab w:val="left" w:pos="0"/>
        </w:tabs>
        <w:rPr>
          <w:rFonts w:ascii="Arial" w:hAnsi="Arial" w:cs="Arial"/>
          <w:szCs w:val="22"/>
          <w:lang w:val="en-GB"/>
        </w:rPr>
      </w:pPr>
      <w:r w:rsidRPr="00387603">
        <w:rPr>
          <w:rFonts w:ascii="Arial" w:hAnsi="Arial" w:cs="Arial"/>
          <w:szCs w:val="22"/>
          <w:lang w:val="en-GB"/>
        </w:rPr>
        <w:t>In the event of a</w:t>
      </w:r>
      <w:r w:rsidR="00682714" w:rsidRPr="00387603">
        <w:rPr>
          <w:rFonts w:ascii="Arial" w:hAnsi="Arial" w:cs="Arial"/>
          <w:szCs w:val="22"/>
          <w:lang w:val="en-GB"/>
        </w:rPr>
        <w:t>n</w:t>
      </w:r>
      <w:r w:rsidRPr="00387603">
        <w:rPr>
          <w:rFonts w:ascii="Arial" w:hAnsi="Arial"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387603" w:rsidRDefault="00ED4934" w:rsidP="00ED4934">
      <w:pPr>
        <w:tabs>
          <w:tab w:val="left" w:pos="0"/>
        </w:tabs>
        <w:rPr>
          <w:rFonts w:ascii="Arial" w:hAnsi="Arial" w:cs="Arial"/>
          <w:szCs w:val="22"/>
          <w:lang w:val="en-GB"/>
        </w:rPr>
      </w:pPr>
    </w:p>
    <w:p w14:paraId="4BD7DA13" w14:textId="77777777" w:rsidR="00ED4934" w:rsidRPr="00387603" w:rsidRDefault="00ED4934" w:rsidP="00ED4934">
      <w:pPr>
        <w:rPr>
          <w:rFonts w:ascii="Arial" w:hAnsi="Arial" w:cs="Arial"/>
          <w:szCs w:val="22"/>
          <w:lang w:val="en-GB"/>
        </w:rPr>
      </w:pPr>
      <w:r w:rsidRPr="00387603">
        <w:rPr>
          <w:rFonts w:ascii="Arial" w:hAnsi="Arial" w:cs="Arial"/>
          <w:szCs w:val="22"/>
          <w:lang w:val="en-GB"/>
        </w:rPr>
        <w:t>The ITB may be cancelled in the following situations:</w:t>
      </w:r>
    </w:p>
    <w:p w14:paraId="32D5F23B"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 xml:space="preserve">where </w:t>
      </w:r>
      <w:proofErr w:type="gramStart"/>
      <w:r w:rsidRPr="00387603">
        <w:rPr>
          <w:rFonts w:ascii="Arial" w:hAnsi="Arial" w:cs="Arial"/>
          <w:szCs w:val="22"/>
          <w:lang w:val="en-GB"/>
        </w:rPr>
        <w:t>no</w:t>
      </w:r>
      <w:proofErr w:type="gramEnd"/>
      <w:r w:rsidRPr="00387603">
        <w:rPr>
          <w:rFonts w:ascii="Arial" w:hAnsi="Arial" w:cs="Arial"/>
          <w:szCs w:val="22"/>
          <w:lang w:val="en-GB"/>
        </w:rPr>
        <w:t xml:space="preserve"> qualitatively or financially worthwhile Bid has been received or there has been no response at all;</w:t>
      </w:r>
    </w:p>
    <w:p w14:paraId="54BA876A"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 xml:space="preserve">the economic or technical parameters of the project have been fundamentally </w:t>
      </w:r>
      <w:proofErr w:type="gramStart"/>
      <w:r w:rsidRPr="00387603">
        <w:rPr>
          <w:rFonts w:ascii="Arial" w:hAnsi="Arial" w:cs="Arial"/>
          <w:szCs w:val="22"/>
          <w:lang w:val="en-GB"/>
        </w:rPr>
        <w:t>altered;</w:t>
      </w:r>
      <w:proofErr w:type="gramEnd"/>
    </w:p>
    <w:p w14:paraId="12E9E060"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 xml:space="preserve">exceptional circumstances or force majeure render normal performance of the project </w:t>
      </w:r>
      <w:proofErr w:type="gramStart"/>
      <w:r w:rsidRPr="00387603">
        <w:rPr>
          <w:rFonts w:ascii="Arial" w:hAnsi="Arial" w:cs="Arial"/>
          <w:szCs w:val="22"/>
          <w:lang w:val="en-GB"/>
        </w:rPr>
        <w:t>impossible;</w:t>
      </w:r>
      <w:proofErr w:type="gramEnd"/>
    </w:p>
    <w:p w14:paraId="315187CF" w14:textId="7EC50875"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all technically compliant Bids exceed the financial resources available;</w:t>
      </w:r>
      <w:r w:rsidR="003461DC" w:rsidRPr="00387603">
        <w:rPr>
          <w:rFonts w:ascii="Arial" w:hAnsi="Arial" w:cs="Arial"/>
          <w:szCs w:val="22"/>
          <w:lang w:val="en-GB"/>
        </w:rPr>
        <w:t xml:space="preserve"> or</w:t>
      </w:r>
    </w:p>
    <w:p w14:paraId="1FD3EE3D" w14:textId="72C31BAD" w:rsidR="00ED4934" w:rsidRPr="00387603" w:rsidRDefault="003461DC" w:rsidP="00682714">
      <w:pPr>
        <w:numPr>
          <w:ilvl w:val="0"/>
          <w:numId w:val="41"/>
        </w:numPr>
        <w:rPr>
          <w:rFonts w:ascii="Arial" w:hAnsi="Arial" w:cs="Arial"/>
          <w:szCs w:val="22"/>
          <w:lang w:val="en-GB"/>
        </w:rPr>
      </w:pPr>
      <w:r w:rsidRPr="00387603">
        <w:rPr>
          <w:rFonts w:ascii="Arial" w:hAnsi="Arial" w:cs="Arial"/>
          <w:szCs w:val="22"/>
          <w:lang w:val="en-GB"/>
        </w:rPr>
        <w:t>t</w:t>
      </w:r>
      <w:r w:rsidR="00F07CA3" w:rsidRPr="00387603">
        <w:rPr>
          <w:rFonts w:ascii="Arial" w:hAnsi="Arial" w:cs="Arial"/>
          <w:szCs w:val="22"/>
          <w:lang w:val="en-GB"/>
        </w:rPr>
        <w:t>here</w:t>
      </w:r>
      <w:r w:rsidR="00ED4934" w:rsidRPr="00387603">
        <w:rPr>
          <w:rFonts w:ascii="Arial" w:hAnsi="Arial" w:cs="Arial"/>
          <w:szCs w:val="22"/>
          <w:lang w:val="en-GB"/>
        </w:rPr>
        <w:t xml:space="preserve"> have been irregularities in the procedure, </w:t>
      </w:r>
      <w:proofErr w:type="gramStart"/>
      <w:r w:rsidR="00ED4934" w:rsidRPr="00387603">
        <w:rPr>
          <w:rFonts w:ascii="Arial" w:hAnsi="Arial" w:cs="Arial"/>
          <w:szCs w:val="22"/>
          <w:lang w:val="en-GB"/>
        </w:rPr>
        <w:t>in particular where</w:t>
      </w:r>
      <w:proofErr w:type="gramEnd"/>
      <w:r w:rsidR="00ED4934" w:rsidRPr="00387603">
        <w:rPr>
          <w:rFonts w:ascii="Arial" w:hAnsi="Arial" w:cs="Arial"/>
          <w:szCs w:val="22"/>
          <w:lang w:val="en-GB"/>
        </w:rPr>
        <w:t xml:space="preserve"> these have prevented fair competition.</w:t>
      </w:r>
    </w:p>
    <w:p w14:paraId="20674C11" w14:textId="77777777" w:rsidR="00ED4934" w:rsidRPr="00387603" w:rsidRDefault="00ED4934" w:rsidP="00ED4934">
      <w:pPr>
        <w:rPr>
          <w:rFonts w:ascii="Arial" w:hAnsi="Arial" w:cs="Arial"/>
          <w:szCs w:val="22"/>
          <w:lang w:val="en-GB"/>
        </w:rPr>
      </w:pPr>
    </w:p>
    <w:p w14:paraId="35DDDA9A" w14:textId="1837B931" w:rsidR="00ED4934" w:rsidRPr="00387603" w:rsidRDefault="00C35A1E" w:rsidP="00ED4934">
      <w:pPr>
        <w:rPr>
          <w:rFonts w:ascii="Arial" w:hAnsi="Arial" w:cs="Arial"/>
          <w:szCs w:val="22"/>
          <w:lang w:val="en-GB"/>
        </w:rPr>
      </w:pPr>
      <w:r w:rsidRPr="00387603">
        <w:rPr>
          <w:rFonts w:ascii="Arial" w:hAnsi="Arial" w:cs="Arial"/>
          <w:szCs w:val="22"/>
          <w:lang w:val="en-GB"/>
        </w:rPr>
        <w:lastRenderedPageBreak/>
        <w:t>DRC shall not</w:t>
      </w:r>
      <w:r w:rsidR="00ED4934" w:rsidRPr="00387603">
        <w:rPr>
          <w:rFonts w:ascii="Arial" w:hAnsi="Arial" w:cs="Arial"/>
          <w:szCs w:val="22"/>
          <w:lang w:val="en-GB"/>
        </w:rPr>
        <w:t xml:space="preserve"> be liable for damages, whatever their nature (</w:t>
      </w:r>
      <w:proofErr w:type="gramStart"/>
      <w:r w:rsidR="00ED4934" w:rsidRPr="00387603">
        <w:rPr>
          <w:rFonts w:ascii="Arial" w:hAnsi="Arial" w:cs="Arial"/>
          <w:szCs w:val="22"/>
          <w:lang w:val="en-GB"/>
        </w:rPr>
        <w:t>in particular damages</w:t>
      </w:r>
      <w:proofErr w:type="gramEnd"/>
      <w:r w:rsidR="00ED4934" w:rsidRPr="00387603">
        <w:rPr>
          <w:rFonts w:ascii="Arial" w:hAnsi="Arial" w:cs="Arial"/>
          <w:szCs w:val="22"/>
          <w:lang w:val="en-GB"/>
        </w:rPr>
        <w:t xml:space="preserve"> for loss of profits) or relationship to the cancellation of </w:t>
      </w:r>
      <w:r w:rsidR="00F07CA3" w:rsidRPr="00387603">
        <w:rPr>
          <w:rFonts w:ascii="Arial" w:hAnsi="Arial" w:cs="Arial"/>
          <w:szCs w:val="22"/>
          <w:lang w:val="en-GB"/>
        </w:rPr>
        <w:t>an</w:t>
      </w:r>
      <w:r w:rsidR="00ED4934" w:rsidRPr="00387603">
        <w:rPr>
          <w:rFonts w:ascii="Arial" w:hAnsi="Arial"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387603" w:rsidRDefault="00ED4934" w:rsidP="00ED4934">
      <w:pPr>
        <w:tabs>
          <w:tab w:val="left" w:pos="0"/>
        </w:tabs>
        <w:rPr>
          <w:rFonts w:ascii="Arial" w:hAnsi="Arial" w:cs="Arial"/>
          <w:color w:val="222222"/>
          <w:szCs w:val="22"/>
          <w:lang w:val="en-GB"/>
        </w:rPr>
      </w:pPr>
    </w:p>
    <w:p w14:paraId="08EF8388" w14:textId="77777777" w:rsidR="00ED4934" w:rsidRPr="00387603" w:rsidRDefault="00ED4934" w:rsidP="00972789">
      <w:pPr>
        <w:pStyle w:val="Heading1"/>
        <w:rPr>
          <w:rFonts w:ascii="Arial" w:hAnsi="Arial" w:cs="Arial"/>
          <w:lang w:val="en-GB"/>
        </w:rPr>
      </w:pPr>
      <w:r w:rsidRPr="00387603">
        <w:rPr>
          <w:rFonts w:ascii="Arial" w:hAnsi="Arial" w:cs="Arial"/>
          <w:lang w:val="en-GB"/>
        </w:rPr>
        <w:t>Queries about this ITB</w:t>
      </w:r>
    </w:p>
    <w:p w14:paraId="3E0F9209" w14:textId="77777777" w:rsidR="00A07E3C" w:rsidRPr="00387603" w:rsidRDefault="00A07E3C" w:rsidP="00972789">
      <w:pPr>
        <w:rPr>
          <w:rFonts w:ascii="Arial" w:hAnsi="Arial" w:cs="Arial"/>
          <w:lang w:val="en-GB"/>
        </w:rPr>
      </w:pPr>
    </w:p>
    <w:p w14:paraId="65FF8616" w14:textId="05354B95" w:rsidR="005D109C" w:rsidRPr="00387603" w:rsidRDefault="00ED4934" w:rsidP="00972789">
      <w:pPr>
        <w:rPr>
          <w:rFonts w:ascii="Arial" w:hAnsi="Arial" w:cs="Arial"/>
          <w:lang w:val="en-GB"/>
        </w:rPr>
      </w:pPr>
      <w:r w:rsidRPr="00387603">
        <w:rPr>
          <w:rFonts w:ascii="Arial" w:hAnsi="Arial" w:cs="Arial"/>
          <w:lang w:val="en-GB"/>
        </w:rPr>
        <w:t xml:space="preserve">For queries on this ITB, please contact </w:t>
      </w:r>
      <w:r w:rsidR="00A07E3C" w:rsidRPr="00387603">
        <w:rPr>
          <w:rFonts w:ascii="Arial" w:hAnsi="Arial" w:cs="Arial"/>
          <w:lang w:val="en-GB"/>
        </w:rPr>
        <w:t xml:space="preserve">the Supply Chain unit at </w:t>
      </w:r>
      <w:hyperlink r:id="rId10" w:history="1">
        <w:r w:rsidR="001552DA" w:rsidRPr="00387603">
          <w:rPr>
            <w:rStyle w:val="Hyperlink"/>
            <w:rFonts w:ascii="Arial" w:hAnsi="Arial" w:cs="Arial"/>
            <w:b/>
            <w:bCs/>
            <w:lang w:val="en-GB"/>
          </w:rPr>
          <w:t>GEO-ZUG-Procurement</w:t>
        </w:r>
      </w:hyperlink>
      <w:r w:rsidR="001552DA" w:rsidRPr="00387603">
        <w:rPr>
          <w:rStyle w:val="Hyperlink"/>
          <w:rFonts w:ascii="Arial" w:hAnsi="Arial" w:cs="Arial"/>
          <w:b/>
          <w:bCs/>
          <w:lang w:val="en-GB"/>
        </w:rPr>
        <w:t>@drc.ngo</w:t>
      </w:r>
      <w:r w:rsidR="00A07E3C" w:rsidRPr="00387603">
        <w:rPr>
          <w:rFonts w:ascii="Arial" w:hAnsi="Arial" w:cs="Arial"/>
          <w:lang w:val="en-GB"/>
        </w:rPr>
        <w:t xml:space="preserve"> within the period as stipulated on the cover letter</w:t>
      </w:r>
      <w:r w:rsidR="0076039F" w:rsidRPr="00387603">
        <w:rPr>
          <w:rFonts w:ascii="Arial" w:hAnsi="Arial" w:cs="Arial"/>
          <w:lang w:val="en-GB"/>
        </w:rPr>
        <w:t xml:space="preserve"> and above page 1</w:t>
      </w:r>
      <w:r w:rsidR="00A07E3C" w:rsidRPr="00387603">
        <w:rPr>
          <w:rFonts w:ascii="Arial" w:hAnsi="Arial" w:cs="Arial"/>
          <w:lang w:val="en-GB"/>
        </w:rPr>
        <w:t>.</w:t>
      </w:r>
    </w:p>
    <w:p w14:paraId="67959B05" w14:textId="625EF70C" w:rsidR="00ED4934" w:rsidRPr="00387603" w:rsidRDefault="00ED4934" w:rsidP="00972789">
      <w:pPr>
        <w:rPr>
          <w:rFonts w:ascii="Arial" w:hAnsi="Arial" w:cs="Arial"/>
          <w:lang w:val="en-GB"/>
        </w:rPr>
      </w:pPr>
    </w:p>
    <w:p w14:paraId="1828F962" w14:textId="77777777" w:rsidR="0076039F"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All questions regarding this ITB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submitted in writing to the above</w:t>
      </w:r>
      <w:r w:rsidR="0076039F" w:rsidRPr="00387603">
        <w:rPr>
          <w:rFonts w:ascii="Arial" w:hAnsi="Arial" w:cs="Arial"/>
          <w:color w:val="222222"/>
          <w:szCs w:val="22"/>
          <w:lang w:val="en-GB"/>
        </w:rPr>
        <w:t xml:space="preserve"> e-mail address</w:t>
      </w:r>
      <w:r w:rsidRPr="00387603">
        <w:rPr>
          <w:rFonts w:ascii="Arial" w:hAnsi="Arial" w:cs="Arial"/>
          <w:color w:val="222222"/>
          <w:szCs w:val="22"/>
          <w:lang w:val="en-GB"/>
        </w:rPr>
        <w:t>. On the subject line, please indicate the ITB number</w:t>
      </w:r>
      <w:r w:rsidR="0076039F" w:rsidRPr="00387603">
        <w:rPr>
          <w:rFonts w:ascii="Arial" w:hAnsi="Arial" w:cs="Arial"/>
          <w:color w:val="222222"/>
          <w:szCs w:val="22"/>
          <w:lang w:val="en-GB"/>
        </w:rPr>
        <w:t xml:space="preserve"> and name</w:t>
      </w:r>
      <w:r w:rsidRPr="00387603">
        <w:rPr>
          <w:rFonts w:ascii="Arial" w:hAnsi="Arial" w:cs="Arial"/>
          <w:color w:val="222222"/>
          <w:szCs w:val="22"/>
          <w:lang w:val="en-GB"/>
        </w:rPr>
        <w:t xml:space="preserve">. </w:t>
      </w:r>
      <w:r w:rsidRPr="00387603">
        <w:rPr>
          <w:rFonts w:ascii="Arial" w:hAnsi="Arial" w:cs="Arial"/>
          <w:b/>
          <w:color w:val="222222"/>
          <w:szCs w:val="22"/>
          <w:lang w:val="en-GB"/>
        </w:rPr>
        <w:t xml:space="preserve">Bids </w:t>
      </w:r>
      <w:r w:rsidR="00EF41E1" w:rsidRPr="00387603">
        <w:rPr>
          <w:rFonts w:ascii="Arial" w:hAnsi="Arial" w:cs="Arial"/>
          <w:b/>
          <w:color w:val="222222"/>
          <w:szCs w:val="22"/>
          <w:lang w:val="en-GB"/>
        </w:rPr>
        <w:t>shall</w:t>
      </w:r>
      <w:r w:rsidRPr="00387603">
        <w:rPr>
          <w:rFonts w:ascii="Arial" w:hAnsi="Arial" w:cs="Arial"/>
          <w:b/>
          <w:color w:val="222222"/>
          <w:szCs w:val="22"/>
          <w:lang w:val="en-GB"/>
        </w:rPr>
        <w:t xml:space="preserve"> </w:t>
      </w:r>
      <w:r w:rsidRPr="00387603">
        <w:rPr>
          <w:rFonts w:ascii="Arial" w:hAnsi="Arial" w:cs="Arial"/>
          <w:b/>
          <w:color w:val="222222"/>
          <w:szCs w:val="22"/>
          <w:u w:val="single"/>
          <w:lang w:val="en-GB"/>
        </w:rPr>
        <w:t>not</w:t>
      </w:r>
      <w:r w:rsidRPr="00387603">
        <w:rPr>
          <w:rFonts w:ascii="Arial" w:hAnsi="Arial" w:cs="Arial"/>
          <w:b/>
          <w:color w:val="222222"/>
          <w:szCs w:val="22"/>
          <w:lang w:val="en-GB"/>
        </w:rPr>
        <w:t xml:space="preserve"> be sent to the above email</w:t>
      </w:r>
      <w:r w:rsidRPr="00387603">
        <w:rPr>
          <w:rFonts w:ascii="Arial" w:hAnsi="Arial" w:cs="Arial"/>
          <w:color w:val="222222"/>
          <w:szCs w:val="22"/>
          <w:lang w:val="en-GB"/>
        </w:rPr>
        <w:t>.</w:t>
      </w:r>
      <w:r w:rsidR="0076039F" w:rsidRPr="00387603">
        <w:rPr>
          <w:rFonts w:ascii="Arial" w:hAnsi="Arial" w:cs="Arial"/>
          <w:color w:val="222222"/>
          <w:szCs w:val="22"/>
          <w:lang w:val="en-GB"/>
        </w:rPr>
        <w:t xml:space="preserve"> </w:t>
      </w:r>
    </w:p>
    <w:p w14:paraId="0722017F" w14:textId="77777777" w:rsidR="0076039F" w:rsidRPr="00387603" w:rsidRDefault="0076039F" w:rsidP="00ED4934">
      <w:pPr>
        <w:tabs>
          <w:tab w:val="left" w:pos="0"/>
        </w:tabs>
        <w:rPr>
          <w:rFonts w:ascii="Arial" w:hAnsi="Arial" w:cs="Arial"/>
          <w:color w:val="222222"/>
          <w:szCs w:val="22"/>
          <w:lang w:val="en-GB"/>
        </w:rPr>
      </w:pPr>
    </w:p>
    <w:p w14:paraId="65F949EB" w14:textId="76F3EEED" w:rsidR="00ED4934" w:rsidRPr="00387603" w:rsidRDefault="0076039F"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For Bids E-submission please use </w:t>
      </w:r>
      <w:r w:rsidRPr="00387603">
        <w:rPr>
          <w:rFonts w:ascii="Arial" w:hAnsi="Arial" w:cs="Arial"/>
        </w:rPr>
        <w:t xml:space="preserve"> </w:t>
      </w:r>
      <w:hyperlink r:id="rId11" w:history="1">
        <w:r w:rsidRPr="00387603">
          <w:rPr>
            <w:rStyle w:val="Hyperlink"/>
            <w:rFonts w:ascii="Arial" w:hAnsi="Arial" w:cs="Arial"/>
            <w:b/>
            <w:bCs/>
          </w:rPr>
          <w:t>tender.geo.wg@drc.ngo</w:t>
        </w:r>
      </w:hyperlink>
      <w:r w:rsidRPr="00387603">
        <w:rPr>
          <w:rStyle w:val="Hyperlink"/>
          <w:rFonts w:ascii="Arial" w:hAnsi="Arial" w:cs="Arial"/>
          <w:b/>
          <w:bCs/>
        </w:rPr>
        <w:t xml:space="preserve"> </w:t>
      </w:r>
      <w:r w:rsidRPr="00387603">
        <w:rPr>
          <w:rStyle w:val="Hyperlink"/>
          <w:rFonts w:ascii="Arial" w:hAnsi="Arial" w:cs="Arial"/>
        </w:rPr>
        <w:t>as indicated above under Article V</w:t>
      </w:r>
      <w:r w:rsidRPr="00387603">
        <w:rPr>
          <w:rFonts w:ascii="Arial" w:hAnsi="Arial" w:cs="Arial"/>
          <w:color w:val="222222"/>
          <w:szCs w:val="22"/>
          <w:lang w:val="en-GB"/>
        </w:rPr>
        <w:t xml:space="preserve"> </w:t>
      </w:r>
    </w:p>
    <w:p w14:paraId="2795A965" w14:textId="77777777" w:rsidR="003B2A29" w:rsidRPr="00387603" w:rsidRDefault="003B2A29" w:rsidP="00ED4934">
      <w:pPr>
        <w:tabs>
          <w:tab w:val="left" w:pos="0"/>
        </w:tabs>
        <w:rPr>
          <w:rFonts w:ascii="Arial" w:hAnsi="Arial" w:cs="Arial"/>
          <w:color w:val="222222"/>
          <w:szCs w:val="22"/>
          <w:lang w:val="en-GB"/>
        </w:rPr>
      </w:pPr>
    </w:p>
    <w:p w14:paraId="00D4A841" w14:textId="77777777" w:rsidR="002B119F" w:rsidRPr="00387603" w:rsidRDefault="002B119F" w:rsidP="003F0DB2">
      <w:pPr>
        <w:shd w:val="clear" w:color="auto" w:fill="FFFFFF"/>
        <w:rPr>
          <w:rFonts w:ascii="Arial" w:hAnsi="Arial" w:cs="Arial"/>
          <w:color w:val="222222"/>
          <w:szCs w:val="22"/>
          <w:lang w:val="en-GB"/>
        </w:rPr>
      </w:pPr>
    </w:p>
    <w:p w14:paraId="79477B8F" w14:textId="35A46922" w:rsidR="00CB13DA" w:rsidRPr="00387603" w:rsidRDefault="00682714" w:rsidP="00972789">
      <w:pPr>
        <w:pStyle w:val="Heading1"/>
        <w:rPr>
          <w:rFonts w:ascii="Arial" w:hAnsi="Arial" w:cs="Arial"/>
          <w:lang w:val="en-GB"/>
        </w:rPr>
      </w:pPr>
      <w:r w:rsidRPr="00387603">
        <w:rPr>
          <w:rFonts w:ascii="Arial" w:hAnsi="Arial" w:cs="Arial"/>
          <w:lang w:val="en-GB"/>
        </w:rPr>
        <w:t>ITB Documents</w:t>
      </w:r>
    </w:p>
    <w:p w14:paraId="465C14C3" w14:textId="16349157" w:rsidR="00042D64" w:rsidRPr="00387603" w:rsidRDefault="00042D64"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 xml:space="preserve">This ITB </w:t>
      </w:r>
      <w:r w:rsidR="00A07E3C" w:rsidRPr="00387603">
        <w:rPr>
          <w:rFonts w:ascii="Arial" w:hAnsi="Arial" w:cs="Arial"/>
          <w:color w:val="222222"/>
          <w:szCs w:val="22"/>
          <w:lang w:val="en-GB"/>
        </w:rPr>
        <w:t>Package</w:t>
      </w:r>
      <w:r w:rsidRPr="00387603">
        <w:rPr>
          <w:rFonts w:ascii="Arial" w:hAnsi="Arial" w:cs="Arial"/>
          <w:color w:val="222222"/>
          <w:szCs w:val="22"/>
          <w:lang w:val="en-GB"/>
        </w:rPr>
        <w:t xml:space="preserve"> contains the following:</w:t>
      </w:r>
    </w:p>
    <w:p w14:paraId="55954CF0" w14:textId="77777777" w:rsidR="00042D64" w:rsidRPr="00387603" w:rsidRDefault="00042D64" w:rsidP="003F0DB2">
      <w:pPr>
        <w:shd w:val="clear" w:color="auto" w:fill="FFFFFF"/>
        <w:rPr>
          <w:rFonts w:ascii="Arial" w:hAnsi="Arial" w:cs="Arial"/>
          <w:color w:val="222222"/>
          <w:szCs w:val="22"/>
          <w:lang w:val="en-GB"/>
        </w:rPr>
      </w:pPr>
    </w:p>
    <w:p w14:paraId="7FFBB6A2" w14:textId="5C37CFD2" w:rsidR="00A07E3C" w:rsidRPr="00387603" w:rsidRDefault="00A07E3C" w:rsidP="00A23250">
      <w:pPr>
        <w:numPr>
          <w:ilvl w:val="0"/>
          <w:numId w:val="25"/>
        </w:numPr>
        <w:shd w:val="clear" w:color="auto" w:fill="FFFFFF"/>
        <w:spacing w:line="276" w:lineRule="auto"/>
        <w:ind w:left="360"/>
        <w:rPr>
          <w:rFonts w:ascii="Arial" w:hAnsi="Arial" w:cs="Arial"/>
          <w:color w:val="222222"/>
          <w:szCs w:val="22"/>
          <w:lang w:val="en-GB"/>
        </w:rPr>
      </w:pPr>
      <w:r w:rsidRPr="00387603">
        <w:rPr>
          <w:rFonts w:ascii="Arial" w:hAnsi="Arial" w:cs="Arial"/>
          <w:color w:val="222222"/>
          <w:szCs w:val="22"/>
          <w:lang w:val="en-GB"/>
        </w:rPr>
        <w:tab/>
        <w:t xml:space="preserve">     </w:t>
      </w:r>
      <w:r w:rsidR="0076039F" w:rsidRPr="00387603">
        <w:rPr>
          <w:rFonts w:ascii="Arial" w:hAnsi="Arial" w:cs="Arial"/>
          <w:color w:val="222222"/>
          <w:szCs w:val="22"/>
          <w:lang w:val="en-GB"/>
        </w:rPr>
        <w:tab/>
        <w:t xml:space="preserve">     </w:t>
      </w:r>
      <w:r w:rsidRPr="00387603">
        <w:rPr>
          <w:rFonts w:ascii="Arial" w:hAnsi="Arial" w:cs="Arial"/>
        </w:rPr>
        <w:t>ITB Invitation to Bid - Instructions and Conditions for ITB</w:t>
      </w:r>
    </w:p>
    <w:p w14:paraId="26591160" w14:textId="77777777" w:rsidR="000F079C" w:rsidRPr="00387603"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A</w:t>
      </w:r>
      <w:r w:rsidR="000F079C" w:rsidRPr="00387603">
        <w:rPr>
          <w:rFonts w:ascii="Arial" w:hAnsi="Arial" w:cs="Arial"/>
          <w:color w:val="222222"/>
          <w:szCs w:val="22"/>
          <w:lang w:val="en-GB"/>
        </w:rPr>
        <w:t>.1</w:t>
      </w:r>
      <w:r w:rsidR="00C52C53" w:rsidRPr="00387603">
        <w:rPr>
          <w:rFonts w:ascii="Arial" w:hAnsi="Arial" w:cs="Arial"/>
          <w:color w:val="222222"/>
          <w:szCs w:val="22"/>
          <w:lang w:val="en-GB"/>
        </w:rPr>
        <w:t>:</w:t>
      </w:r>
      <w:r w:rsidR="00C52C53" w:rsidRPr="00387603">
        <w:rPr>
          <w:rFonts w:ascii="Arial" w:hAnsi="Arial" w:cs="Arial"/>
          <w:color w:val="222222"/>
          <w:szCs w:val="22"/>
          <w:lang w:val="en-GB"/>
        </w:rPr>
        <w:tab/>
      </w:r>
      <w:r w:rsidRPr="00387603">
        <w:rPr>
          <w:rFonts w:ascii="Arial" w:hAnsi="Arial" w:cs="Arial"/>
          <w:color w:val="222222"/>
          <w:szCs w:val="22"/>
          <w:lang w:val="en-GB"/>
        </w:rPr>
        <w:t xml:space="preserve">DRC Bid Form </w:t>
      </w:r>
      <w:r w:rsidR="005515FF" w:rsidRPr="00387603">
        <w:rPr>
          <w:rFonts w:ascii="Arial" w:hAnsi="Arial" w:cs="Arial"/>
          <w:color w:val="222222"/>
          <w:szCs w:val="22"/>
          <w:lang w:val="en-GB"/>
        </w:rPr>
        <w:t>(Technical bid</w:t>
      </w:r>
      <w:r w:rsidR="000F079C" w:rsidRPr="00387603">
        <w:rPr>
          <w:rFonts w:ascii="Arial" w:hAnsi="Arial" w:cs="Arial"/>
          <w:color w:val="222222"/>
          <w:szCs w:val="22"/>
          <w:lang w:val="en-GB"/>
        </w:rPr>
        <w:t>)</w:t>
      </w:r>
    </w:p>
    <w:p w14:paraId="5B244BB4" w14:textId="73053635" w:rsidR="00042D64" w:rsidRPr="00387603"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A.2:</w:t>
      </w:r>
      <w:r w:rsidRPr="00387603">
        <w:rPr>
          <w:rFonts w:ascii="Arial" w:hAnsi="Arial" w:cs="Arial"/>
          <w:color w:val="222222"/>
          <w:szCs w:val="22"/>
          <w:lang w:val="en-GB"/>
        </w:rPr>
        <w:tab/>
        <w:t>DRC Bid Form (</w:t>
      </w:r>
      <w:r w:rsidR="005515FF" w:rsidRPr="00387603">
        <w:rPr>
          <w:rFonts w:ascii="Arial" w:hAnsi="Arial" w:cs="Arial"/>
          <w:color w:val="222222"/>
          <w:szCs w:val="22"/>
          <w:lang w:val="en-GB"/>
        </w:rPr>
        <w:t>Financial bid)</w:t>
      </w:r>
    </w:p>
    <w:p w14:paraId="704753F5" w14:textId="7F620248" w:rsidR="00A23250" w:rsidRPr="00387603" w:rsidRDefault="00042D64"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bookmarkStart w:id="3" w:name="_Hlk5629844"/>
      <w:r w:rsidRPr="00387603">
        <w:rPr>
          <w:rFonts w:ascii="Arial" w:hAnsi="Arial" w:cs="Arial"/>
          <w:color w:val="222222"/>
          <w:szCs w:val="22"/>
          <w:lang w:val="en-GB"/>
        </w:rPr>
        <w:t>Annex B</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Pr="00387603">
        <w:rPr>
          <w:rFonts w:ascii="Arial" w:hAnsi="Arial" w:cs="Arial"/>
          <w:color w:val="222222"/>
          <w:szCs w:val="22"/>
          <w:lang w:val="en-GB"/>
        </w:rPr>
        <w:t>Tender and Contract Award Acknowledgment Certificate</w:t>
      </w:r>
    </w:p>
    <w:p w14:paraId="16503CDB" w14:textId="1941FA19" w:rsidR="00A23250" w:rsidRPr="00387603"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C</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00682714" w:rsidRPr="00387603">
        <w:rPr>
          <w:rFonts w:ascii="Arial" w:hAnsi="Arial" w:cs="Arial"/>
          <w:color w:val="222222"/>
          <w:szCs w:val="22"/>
          <w:lang w:val="en-GB"/>
        </w:rPr>
        <w:t>DRC General Conditions of Contract for the Procurement of</w:t>
      </w:r>
      <w:r w:rsidR="0076039F" w:rsidRPr="00387603">
        <w:rPr>
          <w:rFonts w:ascii="Arial" w:hAnsi="Arial" w:cs="Arial"/>
          <w:color w:val="222222"/>
          <w:szCs w:val="22"/>
          <w:lang w:val="en-GB"/>
        </w:rPr>
        <w:t xml:space="preserve"> Services</w:t>
      </w:r>
      <w:r w:rsidR="001F5B0C" w:rsidRPr="00387603">
        <w:rPr>
          <w:rFonts w:ascii="Arial" w:hAnsi="Arial" w:cs="Arial"/>
          <w:color w:val="222222"/>
          <w:szCs w:val="22"/>
          <w:lang w:val="en-GB"/>
        </w:rPr>
        <w:t xml:space="preserve"> </w:t>
      </w:r>
    </w:p>
    <w:p w14:paraId="189B0242" w14:textId="515732D6" w:rsidR="00042D64" w:rsidRPr="00387603"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D</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00484D28" w:rsidRPr="00387603">
        <w:rPr>
          <w:rFonts w:ascii="Arial" w:hAnsi="Arial" w:cs="Arial"/>
          <w:color w:val="222222"/>
          <w:szCs w:val="22"/>
          <w:lang w:val="en-GB"/>
        </w:rPr>
        <w:t xml:space="preserve">DRC </w:t>
      </w:r>
      <w:r w:rsidR="002D1A68" w:rsidRPr="00387603">
        <w:rPr>
          <w:rFonts w:ascii="Arial" w:hAnsi="Arial" w:cs="Arial"/>
          <w:color w:val="222222"/>
          <w:szCs w:val="22"/>
          <w:lang w:val="en-GB"/>
        </w:rPr>
        <w:t xml:space="preserve">Supplier </w:t>
      </w:r>
      <w:r w:rsidR="00484D28" w:rsidRPr="00387603">
        <w:rPr>
          <w:rFonts w:ascii="Arial" w:hAnsi="Arial" w:cs="Arial"/>
          <w:color w:val="222222"/>
          <w:szCs w:val="22"/>
          <w:lang w:val="en-GB"/>
        </w:rPr>
        <w:t xml:space="preserve">Code of </w:t>
      </w:r>
      <w:r w:rsidR="002D1A68" w:rsidRPr="00387603">
        <w:rPr>
          <w:rFonts w:ascii="Arial" w:hAnsi="Arial" w:cs="Arial"/>
          <w:color w:val="222222"/>
          <w:szCs w:val="22"/>
          <w:lang w:val="en-GB"/>
        </w:rPr>
        <w:t>Conduct</w:t>
      </w:r>
    </w:p>
    <w:p w14:paraId="0DB24B29" w14:textId="7580295A" w:rsidR="00C52C53" w:rsidRPr="00387603" w:rsidRDefault="00C52C53"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E:</w:t>
      </w:r>
      <w:r w:rsidRPr="00387603">
        <w:rPr>
          <w:rFonts w:ascii="Arial" w:hAnsi="Arial" w:cs="Arial"/>
          <w:color w:val="222222"/>
          <w:szCs w:val="22"/>
          <w:lang w:val="en-GB"/>
        </w:rPr>
        <w:tab/>
        <w:t>Supplier Profile and Registration</w:t>
      </w:r>
    </w:p>
    <w:p w14:paraId="50BF6797" w14:textId="528AC17A" w:rsidR="00A07E3C" w:rsidRPr="00387603" w:rsidRDefault="00A07E3C"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 xml:space="preserve">Annex F: </w:t>
      </w:r>
      <w:r w:rsidRPr="00387603">
        <w:rPr>
          <w:rFonts w:ascii="Arial" w:hAnsi="Arial" w:cs="Arial"/>
          <w:color w:val="222222"/>
          <w:szCs w:val="22"/>
          <w:lang w:val="en-GB"/>
        </w:rPr>
        <w:tab/>
        <w:t>Statement of Work</w:t>
      </w:r>
    </w:p>
    <w:bookmarkEnd w:id="3"/>
    <w:p w14:paraId="6BB85A9D" w14:textId="77777777" w:rsidR="0076039F" w:rsidRPr="00387603" w:rsidRDefault="0076039F" w:rsidP="0076039F">
      <w:pPr>
        <w:shd w:val="clear" w:color="auto" w:fill="FFFFFF"/>
        <w:tabs>
          <w:tab w:val="left" w:pos="720"/>
          <w:tab w:val="left" w:pos="1710"/>
        </w:tabs>
        <w:spacing w:line="276" w:lineRule="auto"/>
        <w:rPr>
          <w:rFonts w:ascii="Arial" w:hAnsi="Arial" w:cs="Arial"/>
          <w:color w:val="222222"/>
          <w:szCs w:val="22"/>
          <w:lang w:val="en-GB"/>
        </w:rPr>
      </w:pPr>
    </w:p>
    <w:p w14:paraId="53216283" w14:textId="1A791FD7" w:rsidR="00563ED7" w:rsidRPr="00387603" w:rsidRDefault="0076039F" w:rsidP="0076039F">
      <w:pPr>
        <w:shd w:val="clear" w:color="auto" w:fill="FFFFFF"/>
        <w:tabs>
          <w:tab w:val="left" w:pos="720"/>
          <w:tab w:val="left" w:pos="1710"/>
        </w:tabs>
        <w:spacing w:line="276" w:lineRule="auto"/>
        <w:rPr>
          <w:rFonts w:ascii="Arial" w:hAnsi="Arial" w:cs="Arial"/>
          <w:color w:val="222222"/>
          <w:szCs w:val="22"/>
          <w:u w:val="single"/>
          <w:lang w:val="en-GB"/>
        </w:rPr>
      </w:pPr>
      <w:r w:rsidRPr="00387603">
        <w:rPr>
          <w:rFonts w:ascii="Arial" w:hAnsi="Arial" w:cs="Arial"/>
          <w:color w:val="222222"/>
          <w:szCs w:val="22"/>
          <w:u w:val="single"/>
          <w:lang w:val="en-GB"/>
        </w:rPr>
        <w:t xml:space="preserve">The other forms as stipulated in the Cover Letter should be submitted in free format. </w:t>
      </w:r>
    </w:p>
    <w:p w14:paraId="0BFA2BAE" w14:textId="77777777" w:rsidR="00042D64" w:rsidRPr="00387603" w:rsidRDefault="00042D64" w:rsidP="00042D64">
      <w:pPr>
        <w:shd w:val="clear" w:color="auto" w:fill="FFFFFF"/>
        <w:ind w:left="720"/>
        <w:rPr>
          <w:rFonts w:ascii="Arial" w:hAnsi="Arial" w:cs="Arial"/>
          <w:color w:val="222222"/>
          <w:szCs w:val="22"/>
          <w:lang w:val="en-GB"/>
        </w:rPr>
      </w:pPr>
    </w:p>
    <w:p w14:paraId="2967CF68" w14:textId="77777777" w:rsidR="003F0DB2" w:rsidRPr="00387603" w:rsidRDefault="003F0DB2"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 xml:space="preserve">Under </w:t>
      </w:r>
      <w:r w:rsidR="00403B1A" w:rsidRPr="00387603">
        <w:rPr>
          <w:rFonts w:ascii="Arial" w:hAnsi="Arial" w:cs="Arial"/>
          <w:color w:val="222222"/>
          <w:szCs w:val="22"/>
          <w:lang w:val="en-GB"/>
        </w:rPr>
        <w:t>DRC</w:t>
      </w:r>
      <w:r w:rsidRPr="00387603">
        <w:rPr>
          <w:rFonts w:ascii="Arial" w:hAnsi="Arial" w:cs="Arial"/>
          <w:color w:val="222222"/>
          <w:szCs w:val="22"/>
          <w:lang w:val="en-GB"/>
        </w:rPr>
        <w:t xml:space="preserve">’s Anticorruption Policy </w:t>
      </w:r>
      <w:r w:rsidR="0043614F" w:rsidRPr="00387603">
        <w:rPr>
          <w:rFonts w:ascii="Arial" w:hAnsi="Arial" w:cs="Arial"/>
          <w:color w:val="222222"/>
          <w:szCs w:val="22"/>
          <w:lang w:val="en-GB"/>
        </w:rPr>
        <w:t>B</w:t>
      </w:r>
      <w:r w:rsidRPr="00387603">
        <w:rPr>
          <w:rFonts w:ascii="Arial" w:hAnsi="Arial" w:cs="Arial"/>
          <w:color w:val="222222"/>
          <w:szCs w:val="22"/>
          <w:lang w:val="en-GB"/>
        </w:rPr>
        <w:t xml:space="preserve">idders shall observe the highest standard of ethics during the procurement and execution of such contracts. </w:t>
      </w:r>
      <w:r w:rsidR="009A73CA" w:rsidRPr="00387603">
        <w:rPr>
          <w:rFonts w:ascii="Arial" w:hAnsi="Arial" w:cs="Arial"/>
          <w:color w:val="222222"/>
          <w:szCs w:val="22"/>
          <w:lang w:val="en-GB"/>
        </w:rPr>
        <w:t>DRC</w:t>
      </w:r>
      <w:r w:rsidRPr="00387603">
        <w:rPr>
          <w:rFonts w:ascii="Arial" w:hAnsi="Arial" w:cs="Arial"/>
          <w:color w:val="222222"/>
          <w:szCs w:val="22"/>
          <w:lang w:val="en-GB"/>
        </w:rPr>
        <w:t xml:space="preserve"> will reject a </w:t>
      </w:r>
      <w:r w:rsidR="00403B1A" w:rsidRPr="00387603">
        <w:rPr>
          <w:rFonts w:ascii="Arial" w:hAnsi="Arial" w:cs="Arial"/>
          <w:color w:val="222222"/>
          <w:szCs w:val="22"/>
          <w:lang w:val="en-GB"/>
        </w:rPr>
        <w:t>Bid</w:t>
      </w:r>
      <w:r w:rsidRPr="00387603">
        <w:rPr>
          <w:rFonts w:ascii="Arial" w:hAnsi="Arial" w:cs="Arial"/>
          <w:color w:val="222222"/>
          <w:szCs w:val="22"/>
          <w:lang w:val="en-GB"/>
        </w:rPr>
        <w:t xml:space="preserve"> if it determines that the </w:t>
      </w:r>
      <w:r w:rsidR="0043614F" w:rsidRPr="00387603">
        <w:rPr>
          <w:rFonts w:ascii="Arial" w:hAnsi="Arial" w:cs="Arial"/>
          <w:color w:val="222222"/>
          <w:szCs w:val="22"/>
          <w:lang w:val="en-GB"/>
        </w:rPr>
        <w:t>B</w:t>
      </w:r>
      <w:r w:rsidRPr="00387603">
        <w:rPr>
          <w:rFonts w:ascii="Arial" w:hAnsi="Arial"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387603" w:rsidRDefault="00403B1A" w:rsidP="003F0DB2">
      <w:pPr>
        <w:shd w:val="clear" w:color="auto" w:fill="FFFFFF"/>
        <w:rPr>
          <w:rFonts w:ascii="Arial" w:hAnsi="Arial" w:cs="Arial"/>
          <w:color w:val="222222"/>
          <w:szCs w:val="22"/>
          <w:lang w:val="en-GB"/>
        </w:rPr>
      </w:pPr>
    </w:p>
    <w:p w14:paraId="42E02F99" w14:textId="47B01B74" w:rsidR="00403B1A" w:rsidRPr="00387603" w:rsidRDefault="00403B1A"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Your</w:t>
      </w:r>
      <w:r w:rsidR="002B119F" w:rsidRPr="00387603">
        <w:rPr>
          <w:rFonts w:ascii="Arial" w:hAnsi="Arial" w:cs="Arial"/>
          <w:color w:val="222222"/>
          <w:szCs w:val="22"/>
          <w:lang w:val="en-GB"/>
        </w:rPr>
        <w:t>s</w:t>
      </w:r>
      <w:r w:rsidRPr="00387603">
        <w:rPr>
          <w:rFonts w:ascii="Arial" w:hAnsi="Arial" w:cs="Arial"/>
          <w:color w:val="222222"/>
          <w:szCs w:val="22"/>
          <w:lang w:val="en-GB"/>
        </w:rPr>
        <w:t xml:space="preserve"> sincerely</w:t>
      </w:r>
    </w:p>
    <w:p w14:paraId="4A1A183E" w14:textId="6620F0F7" w:rsidR="005D109C" w:rsidRPr="00387603" w:rsidRDefault="005D109C" w:rsidP="003F0DB2">
      <w:pPr>
        <w:shd w:val="clear" w:color="auto" w:fill="FFFFFF"/>
        <w:rPr>
          <w:rFonts w:ascii="Arial" w:hAnsi="Arial" w:cs="Arial"/>
          <w:color w:val="222222"/>
          <w:szCs w:val="22"/>
          <w:lang w:val="en-GB"/>
        </w:rPr>
      </w:pPr>
    </w:p>
    <w:p w14:paraId="18C929E5" w14:textId="4FDA7995" w:rsidR="005D109C" w:rsidRPr="00387603" w:rsidRDefault="005D109C"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Danish Refugee Council</w:t>
      </w:r>
    </w:p>
    <w:p w14:paraId="2D8EEA62" w14:textId="77777777" w:rsidR="00403B1A" w:rsidRPr="00387603" w:rsidRDefault="00403B1A" w:rsidP="003F0DB2">
      <w:pPr>
        <w:shd w:val="clear" w:color="auto" w:fill="FFFFFF"/>
        <w:rPr>
          <w:rFonts w:ascii="Arial" w:hAnsi="Arial" w:cs="Arial"/>
          <w:color w:val="222222"/>
          <w:szCs w:val="22"/>
          <w:lang w:val="en-GB"/>
        </w:rPr>
      </w:pPr>
    </w:p>
    <w:p w14:paraId="5EC2775C" w14:textId="77777777" w:rsidR="00403B1A" w:rsidRPr="00387603" w:rsidRDefault="00403B1A" w:rsidP="003F0DB2">
      <w:pPr>
        <w:pBdr>
          <w:bottom w:val="single" w:sz="12" w:space="1" w:color="auto"/>
        </w:pBdr>
        <w:shd w:val="clear" w:color="auto" w:fill="FFFFFF"/>
        <w:rPr>
          <w:rFonts w:ascii="Arial" w:hAnsi="Arial" w:cs="Arial"/>
          <w:color w:val="222222"/>
          <w:szCs w:val="22"/>
          <w:lang w:val="en-GB"/>
        </w:rPr>
      </w:pPr>
    </w:p>
    <w:p w14:paraId="4955A73A" w14:textId="2E70E2F1" w:rsidR="002B39C4" w:rsidRPr="00387603" w:rsidRDefault="002B39C4" w:rsidP="003F0DB2">
      <w:pPr>
        <w:shd w:val="clear" w:color="auto" w:fill="FFFFFF"/>
        <w:rPr>
          <w:rFonts w:ascii="Arial" w:hAnsi="Arial" w:cs="Arial"/>
          <w:color w:val="222222"/>
          <w:szCs w:val="22"/>
          <w:highlight w:val="lightGray"/>
          <w:lang w:val="en-GB"/>
        </w:rPr>
      </w:pPr>
    </w:p>
    <w:p w14:paraId="70A8F5AF" w14:textId="77777777" w:rsidR="002B39C4" w:rsidRPr="00387603" w:rsidRDefault="002B39C4" w:rsidP="00972789">
      <w:pPr>
        <w:pStyle w:val="Heading1"/>
        <w:rPr>
          <w:rFonts w:ascii="Arial" w:hAnsi="Arial" w:cs="Arial"/>
          <w:highlight w:val="lightGray"/>
          <w:lang w:val="en-GB"/>
        </w:rPr>
      </w:pPr>
      <w:r w:rsidRPr="00387603">
        <w:rPr>
          <w:rFonts w:ascii="Arial" w:hAnsi="Arial" w:cs="Arial"/>
          <w:highlight w:val="lightGray"/>
          <w:lang w:val="en-GB"/>
        </w:rPr>
        <w:br w:type="page"/>
      </w:r>
    </w:p>
    <w:p w14:paraId="0E8018BA" w14:textId="0FF98758" w:rsidR="007D003F" w:rsidRPr="00387603" w:rsidRDefault="00842D4B" w:rsidP="007D003F">
      <w:pPr>
        <w:jc w:val="center"/>
        <w:rPr>
          <w:rFonts w:ascii="Arial" w:hAnsi="Arial" w:cs="Arial"/>
          <w:b/>
          <w:szCs w:val="22"/>
          <w:lang w:val="en-GB"/>
        </w:rPr>
      </w:pPr>
      <w:r w:rsidRPr="00387603">
        <w:rPr>
          <w:rFonts w:ascii="Arial" w:hAnsi="Arial" w:cs="Arial"/>
          <w:szCs w:val="22"/>
          <w:lang w:val="en-GB"/>
        </w:rPr>
        <w:lastRenderedPageBreak/>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t>ANNEX B</w:t>
      </w:r>
    </w:p>
    <w:p w14:paraId="600B4430" w14:textId="6A3042EE" w:rsidR="003A502F" w:rsidRPr="00387603" w:rsidRDefault="00842D4B" w:rsidP="003A502F">
      <w:pPr>
        <w:shd w:val="clear" w:color="auto" w:fill="FFFFFF"/>
        <w:jc w:val="center"/>
        <w:rPr>
          <w:rFonts w:ascii="Arial" w:hAnsi="Arial" w:cs="Arial"/>
          <w:b/>
          <w:color w:val="222222"/>
          <w:u w:val="single"/>
          <w:lang w:val="en-GB"/>
        </w:rPr>
      </w:pPr>
      <w:r w:rsidRPr="00387603">
        <w:rPr>
          <w:rFonts w:ascii="Arial" w:hAnsi="Arial" w:cs="Arial"/>
          <w:b/>
          <w:color w:val="222222"/>
          <w:u w:val="single"/>
          <w:lang w:val="en-GB"/>
        </w:rPr>
        <w:t>T</w:t>
      </w:r>
      <w:r w:rsidR="003A502F" w:rsidRPr="00387603">
        <w:rPr>
          <w:rFonts w:ascii="Arial" w:hAnsi="Arial" w:cs="Arial"/>
          <w:b/>
          <w:color w:val="222222"/>
          <w:u w:val="single"/>
          <w:lang w:val="en-GB"/>
        </w:rPr>
        <w:t>ender and Contract Award Acknowledge Certificate</w:t>
      </w:r>
    </w:p>
    <w:p w14:paraId="2B43DF7F" w14:textId="77777777" w:rsidR="003A502F" w:rsidRPr="00387603" w:rsidRDefault="003A502F" w:rsidP="003A502F">
      <w:pPr>
        <w:shd w:val="clear" w:color="auto" w:fill="FFFFFF"/>
        <w:jc w:val="center"/>
        <w:rPr>
          <w:rFonts w:ascii="Arial" w:hAnsi="Arial" w:cs="Arial"/>
          <w:b/>
          <w:color w:val="222222"/>
          <w:u w:val="single"/>
          <w:lang w:val="en-GB"/>
        </w:rPr>
      </w:pPr>
    </w:p>
    <w:p w14:paraId="65E1E0DA" w14:textId="5CF8BDCA" w:rsidR="003A502F" w:rsidRPr="00387603" w:rsidRDefault="003A502F" w:rsidP="003A502F">
      <w:pPr>
        <w:shd w:val="clear" w:color="auto" w:fill="FFFFFF"/>
        <w:jc w:val="center"/>
        <w:rPr>
          <w:rFonts w:ascii="Arial" w:hAnsi="Arial" w:cs="Arial"/>
          <w:b/>
          <w:color w:val="222222"/>
          <w:lang w:val="en-GB"/>
        </w:rPr>
      </w:pPr>
      <w:r w:rsidRPr="00387603">
        <w:rPr>
          <w:rFonts w:ascii="Arial" w:hAnsi="Arial" w:cs="Arial"/>
          <w:b/>
          <w:color w:val="222222"/>
          <w:lang w:val="en-GB"/>
        </w:rPr>
        <w:t xml:space="preserve">This attachment </w:t>
      </w:r>
      <w:r w:rsidR="00EF41E1" w:rsidRPr="00387603">
        <w:rPr>
          <w:rFonts w:ascii="Arial" w:hAnsi="Arial" w:cs="Arial"/>
          <w:b/>
          <w:color w:val="222222"/>
          <w:lang w:val="en-GB"/>
        </w:rPr>
        <w:t>shall</w:t>
      </w:r>
      <w:r w:rsidRPr="00387603">
        <w:rPr>
          <w:rFonts w:ascii="Arial" w:hAnsi="Arial" w:cs="Arial"/>
          <w:b/>
          <w:color w:val="222222"/>
          <w:lang w:val="en-GB"/>
        </w:rPr>
        <w:t xml:space="preserve"> be signed and submitted with the Bid</w:t>
      </w:r>
    </w:p>
    <w:p w14:paraId="257C039B" w14:textId="77777777" w:rsidR="0041369D" w:rsidRPr="00387603" w:rsidRDefault="0041369D" w:rsidP="008119CB">
      <w:pPr>
        <w:shd w:val="clear" w:color="auto" w:fill="FFFFFF"/>
        <w:jc w:val="left"/>
        <w:rPr>
          <w:rFonts w:ascii="Arial" w:hAnsi="Arial" w:cs="Arial"/>
          <w:b/>
          <w:color w:val="222222"/>
          <w:lang w:val="en-GB"/>
        </w:rPr>
      </w:pPr>
    </w:p>
    <w:p w14:paraId="21A3272E" w14:textId="046611C8" w:rsidR="0041369D" w:rsidRPr="00387603" w:rsidRDefault="0041369D" w:rsidP="008119CB">
      <w:pPr>
        <w:shd w:val="clear" w:color="auto" w:fill="FFFFFF"/>
        <w:jc w:val="left"/>
        <w:rPr>
          <w:rFonts w:ascii="Arial" w:hAnsi="Arial" w:cs="Arial"/>
          <w:b/>
          <w:color w:val="222222"/>
          <w:lang w:val="en-GB"/>
        </w:rPr>
        <w:sectPr w:rsidR="0041369D" w:rsidRPr="00387603" w:rsidSect="00972789">
          <w:headerReference w:type="default" r:id="rId12"/>
          <w:footerReference w:type="default" r:id="rId13"/>
          <w:headerReference w:type="first" r:id="rId14"/>
          <w:footerReference w:type="first" r:id="rId15"/>
          <w:endnotePr>
            <w:numRestart w:val="eachSect"/>
          </w:endnotePr>
          <w:type w:val="continuous"/>
          <w:pgSz w:w="12240" w:h="15840"/>
          <w:pgMar w:top="1440" w:right="720" w:bottom="1440" w:left="1440" w:header="720" w:footer="720" w:gutter="0"/>
          <w:cols w:space="720"/>
          <w:titlePg/>
          <w:docGrid w:linePitch="360"/>
        </w:sectPr>
      </w:pPr>
    </w:p>
    <w:p w14:paraId="50928F81" w14:textId="1CAC7E81" w:rsidR="003A502F" w:rsidRPr="00387603" w:rsidRDefault="003A502F" w:rsidP="003A502F">
      <w:pPr>
        <w:numPr>
          <w:ilvl w:val="0"/>
          <w:numId w:val="24"/>
        </w:numPr>
        <w:tabs>
          <w:tab w:val="left" w:pos="360"/>
          <w:tab w:val="left" w:pos="540"/>
        </w:tabs>
        <w:ind w:left="0" w:firstLine="0"/>
        <w:rPr>
          <w:rFonts w:ascii="Arial" w:hAnsi="Arial" w:cs="Arial"/>
          <w:lang w:val="en-GB"/>
        </w:rPr>
      </w:pPr>
      <w:r w:rsidRPr="00387603">
        <w:rPr>
          <w:rFonts w:ascii="Arial" w:hAnsi="Arial" w:cs="Arial"/>
          <w:lang w:val="en-GB"/>
        </w:rPr>
        <w:t xml:space="preserve">In compliance with the </w:t>
      </w:r>
      <w:r w:rsidR="00EE510B" w:rsidRPr="00387603">
        <w:rPr>
          <w:rFonts w:ascii="Arial" w:hAnsi="Arial" w:cs="Arial"/>
          <w:lang w:val="en-GB"/>
        </w:rPr>
        <w:t xml:space="preserve">ITB </w:t>
      </w:r>
      <w:r w:rsidR="00C6161B" w:rsidRPr="00387603">
        <w:rPr>
          <w:rFonts w:ascii="Arial" w:hAnsi="Arial" w:cs="Arial"/>
          <w:lang w:val="en-GB"/>
        </w:rPr>
        <w:t xml:space="preserve">Instructions </w:t>
      </w:r>
      <w:r w:rsidR="00984517" w:rsidRPr="00387603">
        <w:rPr>
          <w:rFonts w:ascii="Arial" w:hAnsi="Arial" w:cs="Arial"/>
          <w:lang w:val="en-GB"/>
        </w:rPr>
        <w:t xml:space="preserve">and </w:t>
      </w:r>
      <w:r w:rsidR="00C6161B" w:rsidRPr="00387603">
        <w:rPr>
          <w:rFonts w:ascii="Arial" w:hAnsi="Arial" w:cs="Arial"/>
          <w:lang w:val="en-GB"/>
        </w:rPr>
        <w:t>G</w:t>
      </w:r>
      <w:r w:rsidRPr="00387603">
        <w:rPr>
          <w:rFonts w:ascii="Arial" w:hAnsi="Arial" w:cs="Arial"/>
          <w:lang w:val="en-GB"/>
        </w:rPr>
        <w:t xml:space="preserve">eneral Conditions of Contract for the Procurement of </w:t>
      </w:r>
      <w:r w:rsidR="00B32357" w:rsidRPr="00387603">
        <w:rPr>
          <w:rFonts w:ascii="Arial" w:hAnsi="Arial" w:cs="Arial"/>
          <w:lang w:val="en-GB"/>
        </w:rPr>
        <w:t>Services</w:t>
      </w:r>
      <w:r w:rsidRPr="00387603">
        <w:rPr>
          <w:rFonts w:ascii="Arial" w:hAnsi="Arial" w:cs="Arial"/>
          <w:lang w:val="en-GB"/>
        </w:rPr>
        <w:t xml:space="preserve">, we the undersigned, offer to furnish some or all of the items quoted for, at the prices entered in the </w:t>
      </w:r>
      <w:r w:rsidR="006F6872" w:rsidRPr="00387603">
        <w:rPr>
          <w:rFonts w:ascii="Arial" w:hAnsi="Arial" w:cs="Arial"/>
          <w:lang w:val="en-GB"/>
        </w:rPr>
        <w:t xml:space="preserve">attached </w:t>
      </w:r>
      <w:r w:rsidR="00C6161B" w:rsidRPr="00387603">
        <w:rPr>
          <w:rFonts w:ascii="Arial" w:hAnsi="Arial" w:cs="Arial"/>
          <w:lang w:val="en-GB"/>
        </w:rPr>
        <w:t xml:space="preserve">DRC Bid Form </w:t>
      </w:r>
      <w:r w:rsidR="00C6161B" w:rsidRPr="00387603">
        <w:rPr>
          <w:rFonts w:ascii="Arial" w:hAnsi="Arial" w:cs="Arial"/>
          <w:b/>
          <w:lang w:val="en-GB"/>
        </w:rPr>
        <w:t>No</w:t>
      </w:r>
      <w:r w:rsidR="00FC57C9" w:rsidRPr="00387603">
        <w:rPr>
          <w:rFonts w:ascii="Arial" w:hAnsi="Arial" w:cs="Arial"/>
          <w:b/>
        </w:rPr>
        <w:t xml:space="preserve"> </w:t>
      </w:r>
      <w:r w:rsidR="00387603" w:rsidRPr="00811BE3">
        <w:rPr>
          <w:b/>
          <w:bCs/>
          <w:sz w:val="22"/>
          <w:szCs w:val="22"/>
          <w:lang w:val="ka-GE"/>
        </w:rPr>
        <w:t>PR_00106217</w:t>
      </w:r>
      <w:r w:rsidR="00387603">
        <w:t xml:space="preserve"> </w:t>
      </w:r>
      <w:r w:rsidR="00A042BF" w:rsidRPr="00387603">
        <w:rPr>
          <w:rFonts w:ascii="Arial" w:hAnsi="Arial" w:cs="Arial"/>
          <w:b/>
          <w:lang w:val="en-GB"/>
        </w:rPr>
        <w:t>Provision of the trainings and workshops to pre-school education institutions in 7 municipalities of Georgia</w:t>
      </w:r>
      <w:r w:rsidR="00C6161B" w:rsidRPr="00387603">
        <w:rPr>
          <w:rFonts w:ascii="Arial" w:hAnsi="Arial" w:cs="Arial"/>
          <w:lang w:val="en-GB"/>
        </w:rPr>
        <w:t xml:space="preserve"> </w:t>
      </w:r>
      <w:r w:rsidR="00A042BF" w:rsidRPr="00387603">
        <w:rPr>
          <w:rFonts w:ascii="Arial" w:hAnsi="Arial" w:cs="Arial"/>
          <w:lang w:val="en-GB"/>
        </w:rPr>
        <w:t xml:space="preserve">to </w:t>
      </w:r>
      <w:r w:rsidRPr="00387603">
        <w:rPr>
          <w:rFonts w:ascii="Arial" w:hAnsi="Arial" w:cs="Arial"/>
          <w:lang w:val="en-GB"/>
        </w:rPr>
        <w:t>delivered to the destination specified therein.</w:t>
      </w:r>
    </w:p>
    <w:p w14:paraId="655A3C2A" w14:textId="77777777" w:rsidR="003A502F" w:rsidRPr="00387603" w:rsidRDefault="003A502F" w:rsidP="003A502F">
      <w:pPr>
        <w:numPr>
          <w:ilvl w:val="0"/>
          <w:numId w:val="24"/>
        </w:numPr>
        <w:tabs>
          <w:tab w:val="left" w:pos="360"/>
        </w:tabs>
        <w:ind w:left="0" w:firstLine="0"/>
        <w:rPr>
          <w:rFonts w:ascii="Arial" w:hAnsi="Arial" w:cs="Arial"/>
          <w:lang w:val="en-GB"/>
        </w:rPr>
      </w:pPr>
      <w:r w:rsidRPr="00387603">
        <w:rPr>
          <w:rFonts w:ascii="Arial" w:hAnsi="Arial" w:cs="Arial"/>
          <w:lang w:val="en-GB"/>
        </w:rPr>
        <w:t xml:space="preserve">We accept the terms and conditions set forth in the </w:t>
      </w:r>
      <w:r w:rsidR="00484D28" w:rsidRPr="00387603">
        <w:rPr>
          <w:rFonts w:ascii="Arial" w:hAnsi="Arial" w:cs="Arial"/>
          <w:lang w:val="en-GB"/>
        </w:rPr>
        <w:t>ITB Letter</w:t>
      </w:r>
      <w:r w:rsidRPr="00387603">
        <w:rPr>
          <w:rFonts w:ascii="Arial" w:hAnsi="Arial" w:cs="Arial"/>
          <w:lang w:val="en-GB"/>
        </w:rPr>
        <w:t>) and the following requirements have been noted and will be complied with where applicable:</w:t>
      </w:r>
    </w:p>
    <w:p w14:paraId="51C2F524" w14:textId="77777777" w:rsidR="003A502F" w:rsidRPr="00387603" w:rsidRDefault="003A502F" w:rsidP="00A715A4">
      <w:pPr>
        <w:tabs>
          <w:tab w:val="left" w:pos="900"/>
        </w:tabs>
        <w:rPr>
          <w:rFonts w:ascii="Arial" w:hAnsi="Arial" w:cs="Arial"/>
          <w:lang w:val="en-GB"/>
        </w:rPr>
      </w:pPr>
    </w:p>
    <w:p w14:paraId="3F4356C5" w14:textId="77777777" w:rsidR="003212F3" w:rsidRPr="00387603" w:rsidRDefault="003212F3"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That unless otherwise stated, the Bids per each line item shall be on a DD</w:t>
      </w:r>
      <w:r w:rsidR="00484D28" w:rsidRPr="00387603">
        <w:rPr>
          <w:rFonts w:ascii="Arial" w:hAnsi="Arial" w:cs="Arial"/>
          <w:lang w:val="en-GB"/>
        </w:rPr>
        <w:t>P</w:t>
      </w:r>
      <w:r w:rsidRPr="00387603">
        <w:rPr>
          <w:rFonts w:ascii="Arial" w:hAnsi="Arial" w:cs="Arial"/>
          <w:lang w:val="en-GB"/>
        </w:rPr>
        <w:t xml:space="preserve"> (Incoterms 2010) basis.</w:t>
      </w:r>
    </w:p>
    <w:p w14:paraId="1564A49A" w14:textId="77777777" w:rsidR="00042D64" w:rsidRPr="00387603" w:rsidRDefault="00042D64" w:rsidP="00042D64">
      <w:pPr>
        <w:tabs>
          <w:tab w:val="left" w:pos="0"/>
          <w:tab w:val="left" w:pos="360"/>
        </w:tabs>
        <w:rPr>
          <w:rFonts w:ascii="Arial" w:hAnsi="Arial" w:cs="Arial"/>
          <w:lang w:val="en-GB"/>
        </w:rPr>
      </w:pPr>
    </w:p>
    <w:p w14:paraId="510B6409" w14:textId="77777777" w:rsidR="003212F3" w:rsidRPr="00387603" w:rsidRDefault="003212F3"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 xml:space="preserve">We confirm that for any offer made where the delivery </w:t>
      </w:r>
      <w:r w:rsidR="006F6872" w:rsidRPr="00387603">
        <w:rPr>
          <w:rFonts w:ascii="Arial" w:hAnsi="Arial" w:cs="Arial"/>
          <w:lang w:val="en-GB"/>
        </w:rPr>
        <w:t>destination</w:t>
      </w:r>
      <w:r w:rsidRPr="00387603">
        <w:rPr>
          <w:rFonts w:ascii="Arial" w:hAnsi="Arial" w:cs="Arial"/>
          <w:lang w:val="en-GB"/>
        </w:rPr>
        <w:t xml:space="preserve"> is not as requested in the ITB, that DRC reserves the right to disregard the offer.</w:t>
      </w:r>
    </w:p>
    <w:p w14:paraId="3D09A109" w14:textId="77777777" w:rsidR="00042D64" w:rsidRPr="00387603" w:rsidRDefault="00042D64" w:rsidP="00042D64">
      <w:pPr>
        <w:pStyle w:val="ColorfulList-Accent11"/>
        <w:rPr>
          <w:rFonts w:ascii="Arial" w:hAnsi="Arial" w:cs="Arial"/>
          <w:lang w:val="en-GB"/>
        </w:rPr>
      </w:pPr>
    </w:p>
    <w:p w14:paraId="3573A219" w14:textId="77777777" w:rsidR="003212F3" w:rsidRPr="00387603" w:rsidRDefault="003212F3" w:rsidP="003212F3">
      <w:pPr>
        <w:numPr>
          <w:ilvl w:val="1"/>
          <w:numId w:val="24"/>
        </w:numPr>
        <w:tabs>
          <w:tab w:val="left" w:pos="0"/>
          <w:tab w:val="left" w:pos="360"/>
        </w:tabs>
        <w:ind w:left="0" w:firstLine="0"/>
        <w:rPr>
          <w:rFonts w:ascii="Arial" w:hAnsi="Arial" w:cs="Arial"/>
          <w:lang w:val="en-GB"/>
        </w:rPr>
      </w:pPr>
      <w:r w:rsidRPr="00387603">
        <w:rPr>
          <w:rFonts w:ascii="Arial" w:hAnsi="Arial" w:cs="Arial"/>
          <w:lang w:val="en-GB"/>
        </w:rPr>
        <w:t>That conditional Bid</w:t>
      </w:r>
      <w:r w:rsidR="005B1DAD" w:rsidRPr="00387603">
        <w:rPr>
          <w:rFonts w:ascii="Arial" w:hAnsi="Arial" w:cs="Arial"/>
          <w:lang w:val="en-GB"/>
        </w:rPr>
        <w:t>’</w:t>
      </w:r>
      <w:r w:rsidRPr="00387603">
        <w:rPr>
          <w:rFonts w:ascii="Arial" w:hAnsi="Arial" w:cs="Arial"/>
          <w:lang w:val="en-GB"/>
        </w:rPr>
        <w:t>s cannot be accepted.</w:t>
      </w:r>
    </w:p>
    <w:p w14:paraId="301E6C07" w14:textId="77777777" w:rsidR="00042D64" w:rsidRPr="00387603" w:rsidRDefault="00042D64" w:rsidP="00042D64">
      <w:pPr>
        <w:pStyle w:val="ColorfulList-Accent11"/>
        <w:rPr>
          <w:rFonts w:ascii="Arial" w:hAnsi="Arial" w:cs="Arial"/>
          <w:lang w:val="en-GB"/>
        </w:rPr>
      </w:pPr>
    </w:p>
    <w:p w14:paraId="1A23254F" w14:textId="33EEE293" w:rsidR="003212F3" w:rsidRPr="00387603" w:rsidRDefault="003212F3" w:rsidP="008119CB">
      <w:pPr>
        <w:numPr>
          <w:ilvl w:val="1"/>
          <w:numId w:val="24"/>
        </w:numPr>
        <w:tabs>
          <w:tab w:val="left" w:pos="0"/>
          <w:tab w:val="left" w:pos="360"/>
        </w:tabs>
        <w:ind w:left="360"/>
        <w:rPr>
          <w:rFonts w:ascii="Arial" w:hAnsi="Arial" w:cs="Arial"/>
          <w:i/>
          <w:lang w:val="en-GB"/>
        </w:rPr>
      </w:pPr>
      <w:r w:rsidRPr="00387603">
        <w:rPr>
          <w:rFonts w:ascii="Arial" w:hAnsi="Arial" w:cs="Arial"/>
          <w:lang w:val="en-GB"/>
        </w:rPr>
        <w:t>That the curren</w:t>
      </w:r>
      <w:r w:rsidR="006F6872" w:rsidRPr="00387603">
        <w:rPr>
          <w:rFonts w:ascii="Arial" w:hAnsi="Arial" w:cs="Arial"/>
          <w:lang w:val="en-GB"/>
        </w:rPr>
        <w:t>cy</w:t>
      </w:r>
      <w:r w:rsidRPr="00387603">
        <w:rPr>
          <w:rFonts w:ascii="Arial" w:hAnsi="Arial" w:cs="Arial"/>
          <w:lang w:val="en-GB"/>
        </w:rPr>
        <w:t xml:space="preserve"> of the Bid should be </w:t>
      </w:r>
      <w:r w:rsidR="00FC57C9" w:rsidRPr="00387603">
        <w:rPr>
          <w:rFonts w:ascii="Arial" w:hAnsi="Arial" w:cs="Arial"/>
          <w:b/>
          <w:bCs/>
          <w:lang w:val="en-GB"/>
        </w:rPr>
        <w:t xml:space="preserve">in </w:t>
      </w:r>
      <w:r w:rsidR="00092844" w:rsidRPr="00387603">
        <w:rPr>
          <w:rFonts w:ascii="Arial" w:hAnsi="Arial" w:cs="Arial"/>
          <w:b/>
          <w:bCs/>
          <w:i/>
          <w:lang w:val="en-GB"/>
        </w:rPr>
        <w:t>EUR</w:t>
      </w:r>
    </w:p>
    <w:p w14:paraId="515AF63B" w14:textId="77777777" w:rsidR="00042D64" w:rsidRPr="00387603" w:rsidRDefault="00042D64" w:rsidP="00484D28">
      <w:pPr>
        <w:pStyle w:val="ColorfulList-Accent11"/>
        <w:ind w:left="0"/>
        <w:rPr>
          <w:rFonts w:ascii="Arial" w:hAnsi="Arial" w:cs="Arial"/>
          <w:lang w:val="en-GB"/>
        </w:rPr>
      </w:pPr>
    </w:p>
    <w:p w14:paraId="29A5078F" w14:textId="77777777" w:rsidR="008119CB" w:rsidRPr="00387603" w:rsidRDefault="008119CB" w:rsidP="003212F3">
      <w:pPr>
        <w:numPr>
          <w:ilvl w:val="1"/>
          <w:numId w:val="24"/>
        </w:numPr>
        <w:tabs>
          <w:tab w:val="left" w:pos="0"/>
          <w:tab w:val="left" w:pos="360"/>
        </w:tabs>
        <w:ind w:left="0" w:firstLine="0"/>
        <w:rPr>
          <w:rFonts w:ascii="Arial" w:hAnsi="Arial" w:cs="Arial"/>
          <w:lang w:val="en-GB"/>
        </w:rPr>
      </w:pPr>
      <w:r w:rsidRPr="00387603">
        <w:rPr>
          <w:rFonts w:ascii="Arial" w:hAnsi="Arial" w:cs="Arial"/>
          <w:lang w:val="en-GB"/>
        </w:rPr>
        <w:t>DRC reserves the right, at its own discretion:</w:t>
      </w:r>
    </w:p>
    <w:p w14:paraId="3B1FAF6C" w14:textId="77777777" w:rsidR="006F6872" w:rsidRPr="00387603" w:rsidRDefault="006F6872" w:rsidP="006F6872">
      <w:pPr>
        <w:tabs>
          <w:tab w:val="left" w:pos="0"/>
          <w:tab w:val="left" w:pos="360"/>
        </w:tabs>
        <w:rPr>
          <w:rFonts w:ascii="Arial" w:hAnsi="Arial" w:cs="Arial"/>
          <w:lang w:val="en-GB"/>
        </w:rPr>
      </w:pPr>
    </w:p>
    <w:p w14:paraId="49999E19" w14:textId="77777777" w:rsidR="008119CB" w:rsidRPr="00387603" w:rsidRDefault="008119CB" w:rsidP="008119CB">
      <w:pPr>
        <w:numPr>
          <w:ilvl w:val="2"/>
          <w:numId w:val="24"/>
        </w:numPr>
        <w:tabs>
          <w:tab w:val="left" w:pos="0"/>
          <w:tab w:val="left" w:pos="720"/>
        </w:tabs>
        <w:ind w:left="720" w:hanging="270"/>
        <w:rPr>
          <w:rFonts w:ascii="Arial" w:hAnsi="Arial" w:cs="Arial"/>
          <w:lang w:val="en-GB"/>
        </w:rPr>
      </w:pPr>
      <w:r w:rsidRPr="00387603">
        <w:rPr>
          <w:rFonts w:ascii="Arial" w:hAnsi="Arial" w:cs="Arial"/>
          <w:lang w:val="en-GB"/>
        </w:rPr>
        <w:t>To award a contract for a lesser or greater quantity than the total quantity Bid for.</w:t>
      </w:r>
    </w:p>
    <w:p w14:paraId="2552F316" w14:textId="77777777" w:rsidR="0041369D" w:rsidRPr="00387603" w:rsidRDefault="0041369D" w:rsidP="0041369D">
      <w:pPr>
        <w:tabs>
          <w:tab w:val="left" w:pos="0"/>
          <w:tab w:val="left" w:pos="720"/>
        </w:tabs>
        <w:ind w:left="720"/>
        <w:rPr>
          <w:rFonts w:ascii="Arial" w:hAnsi="Arial" w:cs="Arial"/>
          <w:lang w:val="en-GB"/>
        </w:rPr>
      </w:pPr>
    </w:p>
    <w:p w14:paraId="7A4449D6" w14:textId="77777777" w:rsidR="008119CB" w:rsidRPr="00387603" w:rsidRDefault="006F6872" w:rsidP="008119CB">
      <w:pPr>
        <w:numPr>
          <w:ilvl w:val="2"/>
          <w:numId w:val="24"/>
        </w:numPr>
        <w:tabs>
          <w:tab w:val="left" w:pos="0"/>
          <w:tab w:val="left" w:pos="720"/>
        </w:tabs>
        <w:ind w:left="720" w:hanging="270"/>
        <w:rPr>
          <w:rFonts w:ascii="Arial" w:hAnsi="Arial" w:cs="Arial"/>
          <w:lang w:val="en-GB"/>
        </w:rPr>
      </w:pPr>
      <w:r w:rsidRPr="00387603">
        <w:rPr>
          <w:rFonts w:ascii="Arial" w:hAnsi="Arial" w:cs="Arial"/>
          <w:lang w:val="en-GB"/>
        </w:rPr>
        <w:t>To reject any or all Bids and</w:t>
      </w:r>
      <w:r w:rsidR="008119CB" w:rsidRPr="00387603">
        <w:rPr>
          <w:rFonts w:ascii="Arial" w:hAnsi="Arial" w:cs="Arial"/>
          <w:lang w:val="en-GB"/>
        </w:rPr>
        <w:t>/or enter a contract with a Bidder other than the lowest Bidder.</w:t>
      </w:r>
    </w:p>
    <w:p w14:paraId="28D19573" w14:textId="77777777" w:rsidR="00042D64" w:rsidRPr="00387603" w:rsidRDefault="00042D64" w:rsidP="00042D64">
      <w:pPr>
        <w:tabs>
          <w:tab w:val="left" w:pos="0"/>
          <w:tab w:val="left" w:pos="720"/>
        </w:tabs>
        <w:ind w:left="720"/>
        <w:rPr>
          <w:rFonts w:ascii="Arial" w:hAnsi="Arial" w:cs="Arial"/>
          <w:lang w:val="en-GB"/>
        </w:rPr>
      </w:pPr>
    </w:p>
    <w:p w14:paraId="0B5F1640" w14:textId="77777777" w:rsidR="008119CB" w:rsidRPr="00387603" w:rsidRDefault="008119CB"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Successful Bidders who are awarded contracts will be notified by the re</w:t>
      </w:r>
      <w:r w:rsidR="006F6872" w:rsidRPr="00387603">
        <w:rPr>
          <w:rFonts w:ascii="Arial" w:hAnsi="Arial" w:cs="Arial"/>
          <w:lang w:val="en-GB"/>
        </w:rPr>
        <w:t>ceipt of the original Purchase O</w:t>
      </w:r>
      <w:r w:rsidRPr="00387603">
        <w:rPr>
          <w:rFonts w:ascii="Arial" w:hAnsi="Arial" w:cs="Arial"/>
          <w:lang w:val="en-GB"/>
        </w:rPr>
        <w:t xml:space="preserve">rder/Contract and acknowledgement copy. In case or urgency </w:t>
      </w:r>
      <w:r w:rsidR="006F6872" w:rsidRPr="00387603">
        <w:rPr>
          <w:rFonts w:ascii="Arial" w:hAnsi="Arial" w:cs="Arial"/>
          <w:lang w:val="en-GB"/>
        </w:rPr>
        <w:t>s</w:t>
      </w:r>
      <w:r w:rsidRPr="00387603">
        <w:rPr>
          <w:rFonts w:ascii="Arial" w:hAnsi="Arial" w:cs="Arial"/>
          <w:lang w:val="en-GB"/>
        </w:rPr>
        <w:t>uccessful Bidders(s) may also be notified by email.</w:t>
      </w:r>
    </w:p>
    <w:p w14:paraId="59E554F0" w14:textId="77777777" w:rsidR="00042D64" w:rsidRPr="00387603" w:rsidRDefault="00042D64" w:rsidP="00042D64">
      <w:pPr>
        <w:tabs>
          <w:tab w:val="left" w:pos="0"/>
          <w:tab w:val="left" w:pos="360"/>
        </w:tabs>
        <w:ind w:left="360"/>
        <w:rPr>
          <w:rFonts w:ascii="Arial" w:hAnsi="Arial" w:cs="Arial"/>
          <w:lang w:val="en-GB"/>
        </w:rPr>
      </w:pPr>
    </w:p>
    <w:p w14:paraId="4DF86429" w14:textId="77777777" w:rsidR="003212F3" w:rsidRPr="00387603" w:rsidRDefault="008119CB" w:rsidP="00042D64">
      <w:pPr>
        <w:numPr>
          <w:ilvl w:val="1"/>
          <w:numId w:val="24"/>
        </w:numPr>
        <w:tabs>
          <w:tab w:val="left" w:pos="0"/>
          <w:tab w:val="left" w:pos="360"/>
        </w:tabs>
        <w:ind w:left="360"/>
        <w:rPr>
          <w:rFonts w:ascii="Arial" w:hAnsi="Arial" w:cs="Arial"/>
          <w:lang w:val="en-GB"/>
        </w:rPr>
      </w:pPr>
      <w:r w:rsidRPr="00387603">
        <w:rPr>
          <w:rFonts w:ascii="Arial" w:hAnsi="Arial" w:cs="Arial"/>
          <w:lang w:val="en-GB"/>
        </w:rPr>
        <w:t xml:space="preserve">Any samples requested, either with the Bid, or </w:t>
      </w:r>
      <w:proofErr w:type="gramStart"/>
      <w:r w:rsidRPr="00387603">
        <w:rPr>
          <w:rFonts w:ascii="Arial" w:hAnsi="Arial" w:cs="Arial"/>
          <w:lang w:val="en-GB"/>
        </w:rPr>
        <w:t>at a later date</w:t>
      </w:r>
      <w:proofErr w:type="gramEnd"/>
      <w:r w:rsidRPr="00387603">
        <w:rPr>
          <w:rFonts w:ascii="Arial" w:hAnsi="Arial" w:cs="Arial"/>
          <w:lang w:val="en-GB"/>
        </w:rPr>
        <w:t xml:space="preserve">, will be in accordance with the specifications of the required item(s). </w:t>
      </w:r>
      <w:r w:rsidR="006F6872" w:rsidRPr="00387603">
        <w:rPr>
          <w:rFonts w:ascii="Arial" w:hAnsi="Arial" w:cs="Arial"/>
          <w:lang w:val="en-GB"/>
        </w:rPr>
        <w:t>F</w:t>
      </w:r>
      <w:r w:rsidRPr="00387603">
        <w:rPr>
          <w:rFonts w:ascii="Arial" w:hAnsi="Arial" w:cs="Arial"/>
          <w:lang w:val="en-GB"/>
        </w:rPr>
        <w:t>ailure to comply with this may result in the Bid not being considered</w:t>
      </w:r>
    </w:p>
    <w:p w14:paraId="4D276517" w14:textId="77777777" w:rsidR="00042D64" w:rsidRPr="00387603" w:rsidRDefault="00042D64" w:rsidP="00042D64">
      <w:pPr>
        <w:pStyle w:val="ColorfulList-Accent11"/>
        <w:rPr>
          <w:rFonts w:ascii="Arial" w:hAnsi="Arial" w:cs="Arial"/>
          <w:lang w:val="en-GB"/>
        </w:rPr>
      </w:pPr>
    </w:p>
    <w:p w14:paraId="7B5E0848" w14:textId="5F15D166" w:rsidR="00042D64" w:rsidRPr="00387603" w:rsidRDefault="00042D64" w:rsidP="006F6872">
      <w:pPr>
        <w:numPr>
          <w:ilvl w:val="1"/>
          <w:numId w:val="24"/>
        </w:numPr>
        <w:tabs>
          <w:tab w:val="left" w:pos="0"/>
          <w:tab w:val="left" w:pos="360"/>
        </w:tabs>
        <w:ind w:left="360"/>
        <w:rPr>
          <w:rFonts w:ascii="Arial" w:hAnsi="Arial" w:cs="Arial"/>
        </w:rPr>
      </w:pPr>
      <w:r w:rsidRPr="00387603">
        <w:rPr>
          <w:rFonts w:ascii="Arial" w:hAnsi="Arial" w:cs="Arial"/>
        </w:rPr>
        <w:t xml:space="preserve">We confirm that the validity of this offer is for </w:t>
      </w:r>
      <w:r w:rsidR="00B32357" w:rsidRPr="00387603">
        <w:rPr>
          <w:rFonts w:ascii="Arial" w:hAnsi="Arial" w:cs="Arial"/>
        </w:rPr>
        <w:t xml:space="preserve">60 (Sixty) </w:t>
      </w:r>
      <w:r w:rsidRPr="00387603">
        <w:rPr>
          <w:rFonts w:ascii="Arial" w:hAnsi="Arial" w:cs="Arial"/>
        </w:rPr>
        <w:t>calendar days from the date of the IT</w:t>
      </w:r>
      <w:r w:rsidR="00C6161B" w:rsidRPr="00387603">
        <w:rPr>
          <w:rFonts w:ascii="Arial" w:hAnsi="Arial" w:cs="Arial"/>
        </w:rPr>
        <w:t>B</w:t>
      </w:r>
      <w:r w:rsidRPr="00387603">
        <w:rPr>
          <w:rFonts w:ascii="Arial" w:hAnsi="Arial" w:cs="Arial"/>
        </w:rPr>
        <w:t xml:space="preserve"> closure</w:t>
      </w:r>
    </w:p>
    <w:p w14:paraId="6170A5B2" w14:textId="77777777" w:rsidR="00042D64" w:rsidRPr="00387603" w:rsidRDefault="00042D64" w:rsidP="00042D64">
      <w:pPr>
        <w:pStyle w:val="ColorfulList-Accent11"/>
        <w:rPr>
          <w:rFonts w:ascii="Arial" w:hAnsi="Arial" w:cs="Arial"/>
        </w:rPr>
      </w:pPr>
    </w:p>
    <w:p w14:paraId="39917B1A" w14:textId="27A91AD4" w:rsidR="00042D64" w:rsidRPr="00FD089C" w:rsidRDefault="00042D64" w:rsidP="006F6872">
      <w:pPr>
        <w:numPr>
          <w:ilvl w:val="1"/>
          <w:numId w:val="24"/>
        </w:numPr>
        <w:tabs>
          <w:tab w:val="left" w:pos="0"/>
          <w:tab w:val="left" w:pos="360"/>
        </w:tabs>
        <w:ind w:left="360"/>
        <w:rPr>
          <w:rFonts w:ascii="Arial" w:hAnsi="Arial" w:cs="Arial"/>
          <w:i/>
        </w:rPr>
      </w:pPr>
      <w:r w:rsidRPr="00FD089C">
        <w:rPr>
          <w:rFonts w:ascii="Arial" w:hAnsi="Arial" w:cs="Arial"/>
        </w:rPr>
        <w:t xml:space="preserve">We agree to the terms and conditions set forth in the DRC General Conditions of </w:t>
      </w:r>
      <w:r w:rsidR="006F6872" w:rsidRPr="00FD089C">
        <w:rPr>
          <w:rFonts w:ascii="Arial" w:hAnsi="Arial" w:cs="Arial"/>
        </w:rPr>
        <w:t>C</w:t>
      </w:r>
      <w:r w:rsidRPr="00FD089C">
        <w:rPr>
          <w:rFonts w:ascii="Arial" w:hAnsi="Arial" w:cs="Arial"/>
        </w:rPr>
        <w:t>ontract for the Procurement of Good</w:t>
      </w:r>
      <w:r w:rsidR="00FC57C9" w:rsidRPr="00FD089C">
        <w:rPr>
          <w:rFonts w:ascii="Arial" w:hAnsi="Arial" w:cs="Arial"/>
        </w:rPr>
        <w:t xml:space="preserve"> </w:t>
      </w:r>
      <w:r w:rsidR="00AC1DC9" w:rsidRPr="00FD089C">
        <w:rPr>
          <w:rFonts w:ascii="Arial" w:hAnsi="Arial" w:cs="Arial"/>
        </w:rPr>
        <w:t>or Services (</w:t>
      </w:r>
      <w:r w:rsidR="00965CB5" w:rsidRPr="00FD089C">
        <w:rPr>
          <w:rFonts w:ascii="Arial" w:hAnsi="Arial" w:cs="Arial"/>
        </w:rPr>
        <w:t>Annex C</w:t>
      </w:r>
      <w:r w:rsidR="006F6872" w:rsidRPr="00FD089C">
        <w:rPr>
          <w:rFonts w:ascii="Arial" w:hAnsi="Arial" w:cs="Arial"/>
        </w:rPr>
        <w:t>)</w:t>
      </w:r>
    </w:p>
    <w:p w14:paraId="1D2C5B54" w14:textId="4AF94FFC" w:rsidR="00042D64" w:rsidRPr="00FD089C" w:rsidRDefault="00FC57C9" w:rsidP="00042D64">
      <w:pPr>
        <w:pStyle w:val="ColorfulList-Accent11"/>
        <w:rPr>
          <w:rFonts w:ascii="Arial" w:hAnsi="Arial" w:cs="Arial"/>
        </w:rPr>
      </w:pPr>
      <w:r w:rsidRPr="00FD089C">
        <w:rPr>
          <w:rFonts w:ascii="Arial" w:hAnsi="Arial" w:cs="Arial"/>
        </w:rPr>
        <w:t xml:space="preserve">   </w:t>
      </w:r>
    </w:p>
    <w:p w14:paraId="49B878E9" w14:textId="77777777" w:rsidR="00042D64" w:rsidRPr="00FD089C" w:rsidRDefault="00042D64" w:rsidP="006F6872">
      <w:pPr>
        <w:numPr>
          <w:ilvl w:val="1"/>
          <w:numId w:val="24"/>
        </w:numPr>
        <w:tabs>
          <w:tab w:val="left" w:pos="0"/>
          <w:tab w:val="left" w:pos="360"/>
        </w:tabs>
        <w:ind w:left="360"/>
        <w:rPr>
          <w:rFonts w:ascii="Arial" w:hAnsi="Arial" w:cs="Arial"/>
        </w:rPr>
      </w:pPr>
      <w:r w:rsidRPr="00FD089C">
        <w:rPr>
          <w:rFonts w:ascii="Arial" w:hAnsi="Arial" w:cs="Arial"/>
        </w:rPr>
        <w:t xml:space="preserve">We </w:t>
      </w:r>
      <w:r w:rsidRPr="00FD089C">
        <w:rPr>
          <w:rFonts w:ascii="Arial" w:hAnsi="Arial" w:cs="Arial"/>
          <w:color w:val="222222"/>
        </w:rPr>
        <w:t>certify that the below mentioned company has not engaged in corrupt, fraudulent, collusive, or coercive practices in competing for, or in executing, any Contracts.</w:t>
      </w:r>
    </w:p>
    <w:p w14:paraId="450362DA" w14:textId="77777777" w:rsidR="00042D64" w:rsidRPr="00FD089C" w:rsidRDefault="00042D64" w:rsidP="00042D64">
      <w:pPr>
        <w:pStyle w:val="ColorfulList-Accent11"/>
        <w:rPr>
          <w:rFonts w:ascii="Arial" w:hAnsi="Arial" w:cs="Arial"/>
        </w:rPr>
      </w:pPr>
    </w:p>
    <w:p w14:paraId="2DF427BA" w14:textId="77777777" w:rsidR="00042D64" w:rsidRPr="00FD089C" w:rsidRDefault="00042D64" w:rsidP="006F6872">
      <w:pPr>
        <w:numPr>
          <w:ilvl w:val="1"/>
          <w:numId w:val="24"/>
        </w:numPr>
        <w:tabs>
          <w:tab w:val="left" w:pos="0"/>
          <w:tab w:val="left" w:pos="360"/>
        </w:tabs>
        <w:ind w:left="360"/>
        <w:rPr>
          <w:rFonts w:ascii="Arial" w:hAnsi="Arial" w:cs="Arial"/>
        </w:rPr>
      </w:pPr>
      <w:r w:rsidRPr="00FD089C">
        <w:rPr>
          <w:rFonts w:ascii="Arial" w:hAnsi="Arial" w:cs="Arial"/>
        </w:rPr>
        <w:t xml:space="preserve">We agree to </w:t>
      </w:r>
      <w:r w:rsidR="00984517" w:rsidRPr="00FD089C">
        <w:rPr>
          <w:rFonts w:ascii="Arial" w:hAnsi="Arial" w:cs="Arial"/>
        </w:rPr>
        <w:t>abide by the DRC</w:t>
      </w:r>
      <w:r w:rsidRPr="00FD089C">
        <w:rPr>
          <w:rFonts w:ascii="Arial" w:hAnsi="Arial" w:cs="Arial"/>
        </w:rPr>
        <w:t xml:space="preserve"> Code of Ethics as </w:t>
      </w:r>
      <w:r w:rsidR="00984517" w:rsidRPr="00FD089C">
        <w:rPr>
          <w:rFonts w:ascii="Arial" w:hAnsi="Arial" w:cs="Arial"/>
        </w:rPr>
        <w:t>attached as</w:t>
      </w:r>
      <w:r w:rsidRPr="00FD089C">
        <w:rPr>
          <w:rFonts w:ascii="Arial" w:hAnsi="Arial" w:cs="Arial"/>
        </w:rPr>
        <w:t xml:space="preserve"> Annex D</w:t>
      </w:r>
    </w:p>
    <w:p w14:paraId="0AA4DEF1" w14:textId="77777777" w:rsidR="00984517" w:rsidRPr="00FD089C" w:rsidRDefault="00984517" w:rsidP="00984517">
      <w:pPr>
        <w:pStyle w:val="ColorfulList-Accent11"/>
        <w:rPr>
          <w:rFonts w:ascii="Arial" w:hAnsi="Arial" w:cs="Arial"/>
        </w:rPr>
      </w:pPr>
    </w:p>
    <w:p w14:paraId="72098B41" w14:textId="77777777" w:rsidR="000F270D" w:rsidRPr="00FD089C" w:rsidRDefault="000F270D" w:rsidP="000F270D">
      <w:pPr>
        <w:numPr>
          <w:ilvl w:val="0"/>
          <w:numId w:val="24"/>
        </w:numPr>
        <w:tabs>
          <w:tab w:val="left" w:pos="360"/>
        </w:tabs>
        <w:ind w:left="0" w:firstLine="0"/>
        <w:rPr>
          <w:rFonts w:ascii="Arial" w:hAnsi="Arial" w:cs="Arial"/>
        </w:rPr>
      </w:pPr>
      <w:r w:rsidRPr="00FD089C">
        <w:rPr>
          <w:rFonts w:ascii="Arial" w:hAnsi="Arial" w:cs="Arial"/>
        </w:rPr>
        <w:t>We note that DRC is not bound to proceed with this ITB and that it reserves the right to award only part of the contract. It will incur no liability towards us should it do so.</w:t>
      </w:r>
    </w:p>
    <w:p w14:paraId="7330364B" w14:textId="77777777" w:rsidR="00551C65" w:rsidRPr="00FD089C" w:rsidRDefault="00551C65" w:rsidP="00551C65">
      <w:pPr>
        <w:pStyle w:val="ColorfulList-Accent11"/>
        <w:rPr>
          <w:rFonts w:ascii="Arial" w:hAnsi="Arial" w:cs="Arial"/>
        </w:rPr>
      </w:pPr>
    </w:p>
    <w:p w14:paraId="1B9FDADA" w14:textId="77777777" w:rsidR="00551C65" w:rsidRPr="00FD089C" w:rsidRDefault="00551C65" w:rsidP="00551C65">
      <w:pPr>
        <w:tabs>
          <w:tab w:val="left" w:pos="0"/>
          <w:tab w:val="left" w:pos="360"/>
        </w:tabs>
        <w:rPr>
          <w:rFonts w:ascii="Arial" w:hAnsi="Arial" w:cs="Arial"/>
        </w:rPr>
      </w:pPr>
      <w:r w:rsidRPr="00FD089C">
        <w:rPr>
          <w:rFonts w:ascii="Arial" w:hAnsi="Arial" w:cs="Arial"/>
        </w:rPr>
        <w:t>We agree to the above terms and conditions.</w:t>
      </w:r>
    </w:p>
    <w:p w14:paraId="5E9B9D8F" w14:textId="77777777" w:rsidR="00551C65" w:rsidRPr="00FD089C" w:rsidRDefault="00551C65" w:rsidP="00551C65">
      <w:pPr>
        <w:tabs>
          <w:tab w:val="left" w:pos="0"/>
          <w:tab w:val="left" w:pos="360"/>
        </w:tabs>
        <w:rPr>
          <w:rFonts w:ascii="Arial" w:hAnsi="Arial" w:cs="Arial"/>
        </w:rPr>
      </w:pPr>
    </w:p>
    <w:p w14:paraId="12F851EA" w14:textId="77777777" w:rsidR="00551C65" w:rsidRPr="00FD089C" w:rsidRDefault="00551C65" w:rsidP="00551C65">
      <w:pPr>
        <w:tabs>
          <w:tab w:val="left" w:pos="0"/>
          <w:tab w:val="left" w:pos="360"/>
        </w:tabs>
        <w:rPr>
          <w:rFonts w:ascii="Arial" w:hAnsi="Arial" w:cs="Arial"/>
          <w:b/>
        </w:rPr>
      </w:pPr>
      <w:r w:rsidRPr="00FD089C">
        <w:rPr>
          <w:rFonts w:ascii="Arial" w:hAnsi="Arial" w:cs="Arial"/>
          <w:b/>
        </w:rPr>
        <w:t>Submitted by:</w:t>
      </w:r>
    </w:p>
    <w:p w14:paraId="5B6B451D" w14:textId="77777777" w:rsidR="00551C65" w:rsidRPr="00FD089C" w:rsidRDefault="00551C65" w:rsidP="00551C65">
      <w:pPr>
        <w:pBdr>
          <w:bottom w:val="single" w:sz="12" w:space="1" w:color="auto"/>
        </w:pBdr>
        <w:tabs>
          <w:tab w:val="left" w:pos="0"/>
          <w:tab w:val="left" w:pos="360"/>
        </w:tabs>
        <w:rPr>
          <w:rFonts w:ascii="Arial" w:hAnsi="Arial" w:cs="Arial"/>
          <w:b/>
        </w:rPr>
      </w:pPr>
    </w:p>
    <w:p w14:paraId="3D4751D6" w14:textId="77777777" w:rsidR="00D452A8" w:rsidRPr="00FD089C" w:rsidRDefault="00D452A8" w:rsidP="00551C65">
      <w:pPr>
        <w:pBdr>
          <w:bottom w:val="single" w:sz="12" w:space="1" w:color="auto"/>
        </w:pBdr>
        <w:tabs>
          <w:tab w:val="left" w:pos="0"/>
          <w:tab w:val="left" w:pos="360"/>
        </w:tabs>
        <w:rPr>
          <w:rFonts w:ascii="Arial" w:hAnsi="Arial" w:cs="Arial"/>
          <w:b/>
        </w:rPr>
      </w:pPr>
    </w:p>
    <w:p w14:paraId="741B5296" w14:textId="77777777" w:rsidR="00551C65" w:rsidRPr="00FD089C" w:rsidRDefault="00551C65" w:rsidP="00D452A8">
      <w:pPr>
        <w:tabs>
          <w:tab w:val="left" w:pos="0"/>
          <w:tab w:val="left" w:pos="360"/>
        </w:tabs>
        <w:spacing w:line="360" w:lineRule="auto"/>
        <w:jc w:val="left"/>
        <w:rPr>
          <w:rFonts w:ascii="Arial" w:hAnsi="Arial" w:cs="Arial"/>
          <w:b/>
          <w:i/>
        </w:rPr>
      </w:pPr>
      <w:r w:rsidRPr="00FD089C">
        <w:rPr>
          <w:rFonts w:ascii="Arial" w:hAnsi="Arial" w:cs="Arial"/>
          <w:b/>
          <w:i/>
        </w:rPr>
        <w:t>Company Name</w:t>
      </w:r>
    </w:p>
    <w:p w14:paraId="573C2825" w14:textId="77777777" w:rsidR="00551C65" w:rsidRPr="00FD089C" w:rsidRDefault="00551C65" w:rsidP="00551C65">
      <w:pPr>
        <w:pBdr>
          <w:bottom w:val="single" w:sz="12" w:space="1" w:color="auto"/>
        </w:pBdr>
        <w:tabs>
          <w:tab w:val="left" w:pos="0"/>
          <w:tab w:val="left" w:pos="360"/>
        </w:tabs>
        <w:jc w:val="center"/>
        <w:rPr>
          <w:rFonts w:ascii="Arial" w:hAnsi="Arial" w:cs="Arial"/>
          <w:i/>
        </w:rPr>
      </w:pPr>
    </w:p>
    <w:p w14:paraId="39DD03C2" w14:textId="77777777" w:rsidR="00551C65" w:rsidRPr="00FD089C" w:rsidRDefault="00551C65" w:rsidP="00551C65">
      <w:pPr>
        <w:tabs>
          <w:tab w:val="left" w:pos="0"/>
          <w:tab w:val="left" w:pos="360"/>
        </w:tabs>
        <w:spacing w:line="360" w:lineRule="auto"/>
        <w:jc w:val="left"/>
        <w:rPr>
          <w:rFonts w:ascii="Arial" w:hAnsi="Arial" w:cs="Arial"/>
          <w:b/>
          <w:i/>
        </w:rPr>
      </w:pPr>
      <w:r w:rsidRPr="00FD089C">
        <w:rPr>
          <w:rFonts w:ascii="Arial" w:hAnsi="Arial" w:cs="Arial"/>
          <w:b/>
          <w:i/>
        </w:rPr>
        <w:t>Place</w:t>
      </w:r>
    </w:p>
    <w:p w14:paraId="6EE60E07" w14:textId="77777777" w:rsidR="00551C65" w:rsidRPr="00FD089C" w:rsidRDefault="00551C65" w:rsidP="00A715A4">
      <w:pPr>
        <w:pBdr>
          <w:bottom w:val="single" w:sz="12" w:space="1" w:color="auto"/>
        </w:pBdr>
        <w:tabs>
          <w:tab w:val="left" w:pos="900"/>
        </w:tabs>
        <w:rPr>
          <w:rFonts w:ascii="Arial" w:hAnsi="Arial" w:cs="Arial"/>
        </w:rPr>
      </w:pPr>
    </w:p>
    <w:p w14:paraId="0AB5199C" w14:textId="77777777" w:rsidR="00551C65" w:rsidRPr="00FD089C" w:rsidRDefault="00D452A8" w:rsidP="00551C65">
      <w:pPr>
        <w:tabs>
          <w:tab w:val="left" w:pos="900"/>
        </w:tabs>
        <w:spacing w:line="360" w:lineRule="auto"/>
        <w:rPr>
          <w:rFonts w:ascii="Arial" w:hAnsi="Arial" w:cs="Arial"/>
          <w:b/>
          <w:i/>
        </w:rPr>
      </w:pPr>
      <w:r w:rsidRPr="00FD089C">
        <w:rPr>
          <w:rFonts w:ascii="Arial" w:hAnsi="Arial" w:cs="Arial"/>
          <w:b/>
          <w:i/>
        </w:rPr>
        <w:t>Date</w:t>
      </w:r>
    </w:p>
    <w:p w14:paraId="60A41AE9" w14:textId="77777777" w:rsidR="00551C65" w:rsidRPr="00FD089C" w:rsidRDefault="00551C65" w:rsidP="00A715A4">
      <w:pPr>
        <w:pBdr>
          <w:bottom w:val="single" w:sz="12" w:space="1" w:color="auto"/>
        </w:pBdr>
        <w:tabs>
          <w:tab w:val="left" w:pos="900"/>
        </w:tabs>
        <w:rPr>
          <w:rFonts w:ascii="Arial" w:hAnsi="Arial" w:cs="Arial"/>
        </w:rPr>
      </w:pPr>
    </w:p>
    <w:p w14:paraId="12A9410D" w14:textId="77777777" w:rsidR="00551C65" w:rsidRPr="00FD089C" w:rsidRDefault="00551C65" w:rsidP="00551C65">
      <w:pPr>
        <w:tabs>
          <w:tab w:val="left" w:pos="900"/>
        </w:tabs>
        <w:spacing w:line="360" w:lineRule="auto"/>
        <w:rPr>
          <w:rFonts w:ascii="Arial" w:hAnsi="Arial" w:cs="Arial"/>
          <w:b/>
          <w:i/>
        </w:rPr>
      </w:pPr>
      <w:r w:rsidRPr="00FD089C">
        <w:rPr>
          <w:rFonts w:ascii="Arial" w:hAnsi="Arial" w:cs="Arial"/>
          <w:b/>
          <w:i/>
        </w:rPr>
        <w:t>Title/Position</w:t>
      </w:r>
    </w:p>
    <w:p w14:paraId="0231527D" w14:textId="77777777" w:rsidR="00551C65" w:rsidRPr="00FD089C" w:rsidRDefault="00551C65" w:rsidP="00A715A4">
      <w:pPr>
        <w:pBdr>
          <w:bottom w:val="single" w:sz="12" w:space="1" w:color="auto"/>
        </w:pBdr>
        <w:tabs>
          <w:tab w:val="left" w:pos="900"/>
        </w:tabs>
        <w:rPr>
          <w:rFonts w:ascii="Arial" w:hAnsi="Arial" w:cs="Arial"/>
        </w:rPr>
      </w:pPr>
    </w:p>
    <w:p w14:paraId="393632D1" w14:textId="77777777" w:rsidR="00551C65" w:rsidRPr="00FD089C" w:rsidRDefault="00D452A8" w:rsidP="00551C65">
      <w:pPr>
        <w:tabs>
          <w:tab w:val="left" w:pos="900"/>
        </w:tabs>
        <w:spacing w:line="360" w:lineRule="auto"/>
        <w:rPr>
          <w:rFonts w:ascii="Arial" w:hAnsi="Arial" w:cs="Arial"/>
          <w:b/>
          <w:i/>
        </w:rPr>
      </w:pPr>
      <w:r w:rsidRPr="00FD089C">
        <w:rPr>
          <w:rFonts w:ascii="Arial" w:hAnsi="Arial" w:cs="Arial"/>
          <w:b/>
          <w:i/>
        </w:rPr>
        <w:t>Print Name</w:t>
      </w:r>
    </w:p>
    <w:p w14:paraId="6F48589D" w14:textId="77777777" w:rsidR="00D452A8" w:rsidRPr="00FD089C" w:rsidRDefault="00D452A8" w:rsidP="00D452A8">
      <w:pPr>
        <w:pBdr>
          <w:bottom w:val="single" w:sz="12" w:space="1" w:color="auto"/>
        </w:pBdr>
        <w:tabs>
          <w:tab w:val="left" w:pos="900"/>
        </w:tabs>
        <w:rPr>
          <w:rFonts w:ascii="Arial" w:hAnsi="Arial" w:cs="Arial"/>
          <w:b/>
          <w:i/>
        </w:rPr>
      </w:pPr>
    </w:p>
    <w:p w14:paraId="457C63F7" w14:textId="77777777" w:rsidR="00D452A8" w:rsidRPr="00FD089C" w:rsidRDefault="00D452A8" w:rsidP="00D452A8">
      <w:pPr>
        <w:tabs>
          <w:tab w:val="left" w:pos="900"/>
        </w:tabs>
        <w:spacing w:line="360" w:lineRule="auto"/>
        <w:rPr>
          <w:rFonts w:ascii="Arial" w:hAnsi="Arial" w:cs="Arial"/>
          <w:b/>
          <w:i/>
        </w:rPr>
      </w:pPr>
      <w:r w:rsidRPr="00FD089C">
        <w:rPr>
          <w:rFonts w:ascii="Arial" w:hAnsi="Arial" w:cs="Arial"/>
          <w:b/>
          <w:i/>
        </w:rPr>
        <w:t>Signature</w:t>
      </w:r>
    </w:p>
    <w:p w14:paraId="5013C7FB" w14:textId="77777777" w:rsidR="00551C65" w:rsidRPr="00FD089C" w:rsidRDefault="00D452A8" w:rsidP="00A715A4">
      <w:pPr>
        <w:tabs>
          <w:tab w:val="left" w:pos="900"/>
        </w:tabs>
        <w:rPr>
          <w:rFonts w:ascii="Arial" w:hAnsi="Arial" w:cs="Arial"/>
        </w:rPr>
      </w:pPr>
      <w:r w:rsidRPr="00FD089C">
        <w:rPr>
          <w:rFonts w:ascii="Arial" w:hAnsi="Arial" w:cs="Arial"/>
        </w:rPr>
        <w:t>A duly authorized company representative</w:t>
      </w:r>
    </w:p>
    <w:p w14:paraId="570671A7" w14:textId="77777777" w:rsidR="00B32357" w:rsidRDefault="00B32357" w:rsidP="00972789">
      <w:pPr>
        <w:tabs>
          <w:tab w:val="left" w:pos="900"/>
        </w:tabs>
        <w:jc w:val="center"/>
        <w:rPr>
          <w:rFonts w:ascii="Calibri" w:hAnsi="Calibri" w:cs="Arial"/>
          <w:color w:val="222222"/>
          <w:u w:val="single"/>
        </w:rPr>
      </w:pPr>
    </w:p>
    <w:p w14:paraId="7B1A2BD8" w14:textId="77777777" w:rsidR="00B32357" w:rsidRDefault="00B32357" w:rsidP="00972789">
      <w:pPr>
        <w:tabs>
          <w:tab w:val="left" w:pos="900"/>
        </w:tabs>
        <w:jc w:val="center"/>
        <w:rPr>
          <w:rFonts w:ascii="Calibri" w:hAnsi="Calibri" w:cs="Arial"/>
          <w:color w:val="222222"/>
          <w:u w:val="single"/>
        </w:rPr>
      </w:pPr>
    </w:p>
    <w:p w14:paraId="447905E3" w14:textId="77777777" w:rsidR="00B32357" w:rsidRDefault="00B32357" w:rsidP="00972789">
      <w:pPr>
        <w:tabs>
          <w:tab w:val="left" w:pos="900"/>
        </w:tabs>
        <w:jc w:val="center"/>
        <w:rPr>
          <w:rFonts w:ascii="Calibri" w:hAnsi="Calibri" w:cs="Arial"/>
          <w:color w:val="222222"/>
          <w:u w:val="single"/>
        </w:rPr>
      </w:pPr>
    </w:p>
    <w:p w14:paraId="46FFB28D" w14:textId="77777777" w:rsidR="00B32357" w:rsidRDefault="00B32357" w:rsidP="00972789">
      <w:pPr>
        <w:tabs>
          <w:tab w:val="left" w:pos="900"/>
        </w:tabs>
        <w:jc w:val="center"/>
        <w:rPr>
          <w:rFonts w:ascii="Calibri" w:hAnsi="Calibri" w:cs="Arial"/>
          <w:color w:val="222222"/>
          <w:u w:val="single"/>
        </w:rPr>
      </w:pPr>
    </w:p>
    <w:p w14:paraId="6E0EBFDF" w14:textId="71E3B0BA" w:rsidR="00AE4B95" w:rsidRPr="00FD089C" w:rsidRDefault="00CB13DA" w:rsidP="00972789">
      <w:pPr>
        <w:tabs>
          <w:tab w:val="left" w:pos="900"/>
        </w:tabs>
        <w:jc w:val="center"/>
        <w:rPr>
          <w:rFonts w:ascii="Arial" w:hAnsi="Arial" w:cs="Arial"/>
          <w:color w:val="222222"/>
          <w:szCs w:val="22"/>
        </w:rPr>
      </w:pPr>
      <w:r w:rsidRPr="00FD089C">
        <w:rPr>
          <w:rFonts w:ascii="Arial" w:hAnsi="Arial" w:cs="Arial"/>
          <w:color w:val="222222"/>
          <w:u w:val="single"/>
        </w:rPr>
        <w:t>Company Stamp</w:t>
      </w:r>
    </w:p>
    <w:sectPr w:rsidR="00AE4B95" w:rsidRPr="00FD089C"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6809" w14:textId="77777777" w:rsidR="00EB6D68" w:rsidRDefault="00EB6D68">
      <w:r>
        <w:separator/>
      </w:r>
    </w:p>
  </w:endnote>
  <w:endnote w:type="continuationSeparator" w:id="0">
    <w:p w14:paraId="772F4DBE" w14:textId="77777777" w:rsidR="00EB6D68" w:rsidRDefault="00EB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3569" w14:textId="0CDEA613" w:rsidR="00F173BB" w:rsidRPr="005B2835" w:rsidRDefault="00F173BB"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753AEFEF" w14:textId="77777777" w:rsidR="00F173BB" w:rsidRPr="009E78FE" w:rsidRDefault="00F173BB" w:rsidP="004C6667">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7</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4F1C2484" w14:textId="644381FD" w:rsidR="00F173BB" w:rsidRDefault="00F173BB"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82DE" w14:textId="61BFB458" w:rsidR="00F173BB" w:rsidRPr="005B2835" w:rsidRDefault="00F173BB"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1622818D" w14:textId="6B99C529" w:rsidR="00F173BB" w:rsidRPr="009E78FE" w:rsidRDefault="00F173BB" w:rsidP="002C3575">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706AC012" w14:textId="77777777" w:rsidR="00F173BB" w:rsidRPr="002C3575" w:rsidRDefault="00F173BB"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DEAEA" w14:textId="77777777" w:rsidR="00EB6D68" w:rsidRDefault="00EB6D68">
      <w:r>
        <w:separator/>
      </w:r>
    </w:p>
  </w:footnote>
  <w:footnote w:type="continuationSeparator" w:id="0">
    <w:p w14:paraId="68F218E6" w14:textId="77777777" w:rsidR="00EB6D68" w:rsidRDefault="00EB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4697" w14:textId="33B96B9C" w:rsidR="00F173BB" w:rsidRDefault="00F173B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D9A8" w14:textId="2EF42E8A" w:rsidR="005661F9" w:rsidRDefault="005661F9">
    <w:pPr>
      <w:pStyle w:val="Header"/>
    </w:pPr>
    <w:r>
      <w:t xml:space="preserve">                                                                                                                                                            </w:t>
    </w:r>
    <w:r>
      <w:rPr>
        <w:noProof/>
      </w:rPr>
      <w:drawing>
        <wp:inline distT="0" distB="0" distL="0" distR="0" wp14:anchorId="534217D5" wp14:editId="0A1C2E0E">
          <wp:extent cx="161925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540"/>
        </w:tabs>
        <w:ind w:left="126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1900D04"/>
    <w:multiLevelType w:val="hybridMultilevel"/>
    <w:tmpl w:val="1CE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037E306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62475"/>
    <w:multiLevelType w:val="hybridMultilevel"/>
    <w:tmpl w:val="4EF20F66"/>
    <w:lvl w:ilvl="0" w:tplc="FBF6946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4742C"/>
    <w:multiLevelType w:val="hybridMultilevel"/>
    <w:tmpl w:val="3FF86E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1A6717EA"/>
    <w:multiLevelType w:val="hybridMultilevel"/>
    <w:tmpl w:val="2FC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8"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30"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31"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9"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1"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8"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B9734E9"/>
    <w:multiLevelType w:val="hybridMultilevel"/>
    <w:tmpl w:val="322E6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0"/>
  </w:num>
  <w:num w:numId="11">
    <w:abstractNumId w:val="53"/>
  </w:num>
  <w:num w:numId="12">
    <w:abstractNumId w:val="13"/>
  </w:num>
  <w:num w:numId="13">
    <w:abstractNumId w:val="49"/>
  </w:num>
  <w:num w:numId="14">
    <w:abstractNumId w:val="40"/>
  </w:num>
  <w:num w:numId="15">
    <w:abstractNumId w:val="37"/>
  </w:num>
  <w:num w:numId="16">
    <w:abstractNumId w:val="56"/>
  </w:num>
  <w:num w:numId="17">
    <w:abstractNumId w:val="5"/>
  </w:num>
  <w:num w:numId="18">
    <w:abstractNumId w:val="11"/>
  </w:num>
  <w:num w:numId="19">
    <w:abstractNumId w:val="20"/>
  </w:num>
  <w:num w:numId="20">
    <w:abstractNumId w:val="8"/>
  </w:num>
  <w:num w:numId="21">
    <w:abstractNumId w:val="47"/>
  </w:num>
  <w:num w:numId="22">
    <w:abstractNumId w:val="36"/>
  </w:num>
  <w:num w:numId="23">
    <w:abstractNumId w:val="45"/>
  </w:num>
  <w:num w:numId="24">
    <w:abstractNumId w:val="32"/>
  </w:num>
  <w:num w:numId="25">
    <w:abstractNumId w:val="18"/>
  </w:num>
  <w:num w:numId="26">
    <w:abstractNumId w:val="44"/>
  </w:num>
  <w:num w:numId="27">
    <w:abstractNumId w:val="48"/>
  </w:num>
  <w:num w:numId="28">
    <w:abstractNumId w:val="21"/>
  </w:num>
  <w:num w:numId="29">
    <w:abstractNumId w:val="54"/>
  </w:num>
  <w:num w:numId="30">
    <w:abstractNumId w:val="10"/>
  </w:num>
  <w:num w:numId="31">
    <w:abstractNumId w:val="43"/>
  </w:num>
  <w:num w:numId="32">
    <w:abstractNumId w:val="51"/>
  </w:num>
  <w:num w:numId="33">
    <w:abstractNumId w:val="0"/>
  </w:num>
  <w:num w:numId="34">
    <w:abstractNumId w:val="42"/>
  </w:num>
  <w:num w:numId="35">
    <w:abstractNumId w:val="41"/>
  </w:num>
  <w:num w:numId="36">
    <w:abstractNumId w:val="25"/>
  </w:num>
  <w:num w:numId="37">
    <w:abstractNumId w:val="31"/>
  </w:num>
  <w:num w:numId="38">
    <w:abstractNumId w:val="59"/>
  </w:num>
  <w:num w:numId="39">
    <w:abstractNumId w:val="3"/>
  </w:num>
  <w:num w:numId="40">
    <w:abstractNumId w:val="6"/>
  </w:num>
  <w:num w:numId="41">
    <w:abstractNumId w:val="35"/>
  </w:num>
  <w:num w:numId="42">
    <w:abstractNumId w:val="29"/>
  </w:num>
  <w:num w:numId="43">
    <w:abstractNumId w:val="28"/>
  </w:num>
  <w:num w:numId="44">
    <w:abstractNumId w:val="27"/>
  </w:num>
  <w:num w:numId="45">
    <w:abstractNumId w:val="57"/>
  </w:num>
  <w:num w:numId="46">
    <w:abstractNumId w:val="38"/>
  </w:num>
  <w:num w:numId="47">
    <w:abstractNumId w:val="50"/>
  </w:num>
  <w:num w:numId="48">
    <w:abstractNumId w:val="24"/>
  </w:num>
  <w:num w:numId="49">
    <w:abstractNumId w:val="15"/>
  </w:num>
  <w:num w:numId="50">
    <w:abstractNumId w:val="4"/>
  </w:num>
  <w:num w:numId="51">
    <w:abstractNumId w:val="58"/>
  </w:num>
  <w:num w:numId="52">
    <w:abstractNumId w:val="34"/>
  </w:num>
  <w:num w:numId="53">
    <w:abstractNumId w:val="26"/>
  </w:num>
  <w:num w:numId="54">
    <w:abstractNumId w:val="55"/>
  </w:num>
  <w:num w:numId="55">
    <w:abstractNumId w:val="19"/>
  </w:num>
  <w:num w:numId="56">
    <w:abstractNumId w:val="33"/>
  </w:num>
  <w:num w:numId="57">
    <w:abstractNumId w:val="12"/>
  </w:num>
  <w:num w:numId="58">
    <w:abstractNumId w:val="52"/>
  </w:num>
  <w:num w:numId="59">
    <w:abstractNumId w:val="23"/>
  </w:num>
  <w:num w:numId="60">
    <w:abstractNumId w:val="22"/>
  </w:num>
  <w:num w:numId="61">
    <w:abstractNumId w:val="7"/>
  </w:num>
  <w:num w:numId="62">
    <w:abstractNumId w:val="30"/>
  </w:num>
  <w:num w:numId="63">
    <w:abstractNumId w:val="9"/>
  </w:num>
  <w:num w:numId="64">
    <w:abstractNumId w:val="39"/>
  </w:num>
  <w:num w:numId="65">
    <w:abstractNumId w:val="1"/>
  </w:num>
  <w:num w:numId="66">
    <w:abstractNumId w:val="16"/>
  </w:num>
  <w:num w:numId="67">
    <w:abstractNumId w:val="14"/>
  </w:num>
  <w:num w:numId="68">
    <w:abstractNumId w:val="17"/>
  </w:num>
  <w:num w:numId="69">
    <w:abstractNumId w:val="61"/>
  </w:num>
  <w:num w:numId="70">
    <w:abstractNumId w:val="46"/>
  </w:num>
  <w:num w:numId="71">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1D66"/>
    <w:rsid w:val="00027D1C"/>
    <w:rsid w:val="00030ABF"/>
    <w:rsid w:val="0003513A"/>
    <w:rsid w:val="00040934"/>
    <w:rsid w:val="00042D64"/>
    <w:rsid w:val="000449C8"/>
    <w:rsid w:val="00051C02"/>
    <w:rsid w:val="0005752D"/>
    <w:rsid w:val="00062CCA"/>
    <w:rsid w:val="00072C2C"/>
    <w:rsid w:val="00073BF3"/>
    <w:rsid w:val="00092310"/>
    <w:rsid w:val="00092844"/>
    <w:rsid w:val="00093551"/>
    <w:rsid w:val="00094768"/>
    <w:rsid w:val="000A25CD"/>
    <w:rsid w:val="000B438B"/>
    <w:rsid w:val="000C4FED"/>
    <w:rsid w:val="000C5C39"/>
    <w:rsid w:val="000C6F2C"/>
    <w:rsid w:val="000E2F9D"/>
    <w:rsid w:val="000E7B59"/>
    <w:rsid w:val="000F079C"/>
    <w:rsid w:val="000F085B"/>
    <w:rsid w:val="000F270D"/>
    <w:rsid w:val="000F5F1E"/>
    <w:rsid w:val="000F7B4A"/>
    <w:rsid w:val="00106BA6"/>
    <w:rsid w:val="00120C7D"/>
    <w:rsid w:val="001379E4"/>
    <w:rsid w:val="00141F35"/>
    <w:rsid w:val="00142DFA"/>
    <w:rsid w:val="0015126B"/>
    <w:rsid w:val="00151B02"/>
    <w:rsid w:val="00152DDE"/>
    <w:rsid w:val="001552DA"/>
    <w:rsid w:val="00157129"/>
    <w:rsid w:val="0016125D"/>
    <w:rsid w:val="00161DBC"/>
    <w:rsid w:val="001658B8"/>
    <w:rsid w:val="00191291"/>
    <w:rsid w:val="001920A7"/>
    <w:rsid w:val="001967D9"/>
    <w:rsid w:val="001A1F31"/>
    <w:rsid w:val="001B706D"/>
    <w:rsid w:val="001C6C3E"/>
    <w:rsid w:val="001C74AB"/>
    <w:rsid w:val="001E7301"/>
    <w:rsid w:val="001F5B0C"/>
    <w:rsid w:val="001F746A"/>
    <w:rsid w:val="002010B0"/>
    <w:rsid w:val="0020161B"/>
    <w:rsid w:val="002027F1"/>
    <w:rsid w:val="002066AC"/>
    <w:rsid w:val="00207299"/>
    <w:rsid w:val="00216B4D"/>
    <w:rsid w:val="00225753"/>
    <w:rsid w:val="00227923"/>
    <w:rsid w:val="002360FC"/>
    <w:rsid w:val="00236EAB"/>
    <w:rsid w:val="00240B3C"/>
    <w:rsid w:val="002435DF"/>
    <w:rsid w:val="00245CE2"/>
    <w:rsid w:val="00246185"/>
    <w:rsid w:val="00250748"/>
    <w:rsid w:val="00250EB3"/>
    <w:rsid w:val="00254A52"/>
    <w:rsid w:val="002572B7"/>
    <w:rsid w:val="002576EE"/>
    <w:rsid w:val="00280C6B"/>
    <w:rsid w:val="00290CB3"/>
    <w:rsid w:val="002925FD"/>
    <w:rsid w:val="00292BE6"/>
    <w:rsid w:val="002A0C17"/>
    <w:rsid w:val="002B119F"/>
    <w:rsid w:val="002B39C4"/>
    <w:rsid w:val="002B6F85"/>
    <w:rsid w:val="002B7EE1"/>
    <w:rsid w:val="002C186D"/>
    <w:rsid w:val="002C3575"/>
    <w:rsid w:val="002D0181"/>
    <w:rsid w:val="002D057D"/>
    <w:rsid w:val="002D1A68"/>
    <w:rsid w:val="002D257F"/>
    <w:rsid w:val="002D3109"/>
    <w:rsid w:val="002D62CD"/>
    <w:rsid w:val="00306854"/>
    <w:rsid w:val="003106D0"/>
    <w:rsid w:val="00310E58"/>
    <w:rsid w:val="003113D2"/>
    <w:rsid w:val="00316AD0"/>
    <w:rsid w:val="003212F3"/>
    <w:rsid w:val="0032141A"/>
    <w:rsid w:val="0032264D"/>
    <w:rsid w:val="003266A9"/>
    <w:rsid w:val="0033279A"/>
    <w:rsid w:val="00333358"/>
    <w:rsid w:val="00335B0B"/>
    <w:rsid w:val="00341083"/>
    <w:rsid w:val="00343F5C"/>
    <w:rsid w:val="003461DC"/>
    <w:rsid w:val="0035614B"/>
    <w:rsid w:val="003666D9"/>
    <w:rsid w:val="0037039C"/>
    <w:rsid w:val="00370E7A"/>
    <w:rsid w:val="003715CE"/>
    <w:rsid w:val="003716BA"/>
    <w:rsid w:val="003805CC"/>
    <w:rsid w:val="00387603"/>
    <w:rsid w:val="00387CC4"/>
    <w:rsid w:val="003937DF"/>
    <w:rsid w:val="003962AC"/>
    <w:rsid w:val="003A502F"/>
    <w:rsid w:val="003A51DE"/>
    <w:rsid w:val="003A6AD3"/>
    <w:rsid w:val="003B2A29"/>
    <w:rsid w:val="003B51DD"/>
    <w:rsid w:val="003C6FBA"/>
    <w:rsid w:val="003D13AE"/>
    <w:rsid w:val="003E2F9A"/>
    <w:rsid w:val="003E4B75"/>
    <w:rsid w:val="003E690E"/>
    <w:rsid w:val="003F0DB2"/>
    <w:rsid w:val="0040208C"/>
    <w:rsid w:val="00403050"/>
    <w:rsid w:val="00403B1A"/>
    <w:rsid w:val="0040434C"/>
    <w:rsid w:val="0041369D"/>
    <w:rsid w:val="00413DA1"/>
    <w:rsid w:val="00417B27"/>
    <w:rsid w:val="00427C74"/>
    <w:rsid w:val="0043614F"/>
    <w:rsid w:val="00436A6A"/>
    <w:rsid w:val="004412CB"/>
    <w:rsid w:val="00443A10"/>
    <w:rsid w:val="00447234"/>
    <w:rsid w:val="00450106"/>
    <w:rsid w:val="0045082A"/>
    <w:rsid w:val="00461C7E"/>
    <w:rsid w:val="00464381"/>
    <w:rsid w:val="004673CF"/>
    <w:rsid w:val="004728F0"/>
    <w:rsid w:val="00480ED1"/>
    <w:rsid w:val="00484D28"/>
    <w:rsid w:val="00485DE2"/>
    <w:rsid w:val="0049033E"/>
    <w:rsid w:val="00493AD1"/>
    <w:rsid w:val="004970B2"/>
    <w:rsid w:val="00497E58"/>
    <w:rsid w:val="004A0ABA"/>
    <w:rsid w:val="004A1027"/>
    <w:rsid w:val="004B0721"/>
    <w:rsid w:val="004B0DD6"/>
    <w:rsid w:val="004B1EE0"/>
    <w:rsid w:val="004B5A37"/>
    <w:rsid w:val="004B6367"/>
    <w:rsid w:val="004C3B30"/>
    <w:rsid w:val="004C41F1"/>
    <w:rsid w:val="004C59E0"/>
    <w:rsid w:val="004C5E5E"/>
    <w:rsid w:val="004C6667"/>
    <w:rsid w:val="004D14DC"/>
    <w:rsid w:val="004D1DE7"/>
    <w:rsid w:val="004D75ED"/>
    <w:rsid w:val="004F21A3"/>
    <w:rsid w:val="004F2D60"/>
    <w:rsid w:val="004F3499"/>
    <w:rsid w:val="00500D1E"/>
    <w:rsid w:val="00501F9B"/>
    <w:rsid w:val="0050328E"/>
    <w:rsid w:val="005140F3"/>
    <w:rsid w:val="0053076C"/>
    <w:rsid w:val="00537DF4"/>
    <w:rsid w:val="00542A49"/>
    <w:rsid w:val="00545C60"/>
    <w:rsid w:val="00546722"/>
    <w:rsid w:val="005515FF"/>
    <w:rsid w:val="00551C65"/>
    <w:rsid w:val="0055359B"/>
    <w:rsid w:val="005554A5"/>
    <w:rsid w:val="00563ED7"/>
    <w:rsid w:val="005661F9"/>
    <w:rsid w:val="00574351"/>
    <w:rsid w:val="005748F8"/>
    <w:rsid w:val="00575F34"/>
    <w:rsid w:val="0058167B"/>
    <w:rsid w:val="005952AF"/>
    <w:rsid w:val="005A0D0B"/>
    <w:rsid w:val="005A4C62"/>
    <w:rsid w:val="005B1DAD"/>
    <w:rsid w:val="005B6439"/>
    <w:rsid w:val="005C3D9D"/>
    <w:rsid w:val="005D084C"/>
    <w:rsid w:val="005D109C"/>
    <w:rsid w:val="005D54EE"/>
    <w:rsid w:val="005E7DBA"/>
    <w:rsid w:val="005F2A18"/>
    <w:rsid w:val="005F76AD"/>
    <w:rsid w:val="006001BC"/>
    <w:rsid w:val="00600B35"/>
    <w:rsid w:val="006071B3"/>
    <w:rsid w:val="00611A50"/>
    <w:rsid w:val="00622D3A"/>
    <w:rsid w:val="0064629C"/>
    <w:rsid w:val="00652ACB"/>
    <w:rsid w:val="00654A9A"/>
    <w:rsid w:val="00673B30"/>
    <w:rsid w:val="00677B30"/>
    <w:rsid w:val="006809D3"/>
    <w:rsid w:val="00682714"/>
    <w:rsid w:val="00683FDA"/>
    <w:rsid w:val="00684792"/>
    <w:rsid w:val="006849DA"/>
    <w:rsid w:val="006961AB"/>
    <w:rsid w:val="006A201F"/>
    <w:rsid w:val="006B32D8"/>
    <w:rsid w:val="006B7B97"/>
    <w:rsid w:val="006D0FEC"/>
    <w:rsid w:val="006D297E"/>
    <w:rsid w:val="006D3A2A"/>
    <w:rsid w:val="006D4077"/>
    <w:rsid w:val="006D614B"/>
    <w:rsid w:val="006E0E80"/>
    <w:rsid w:val="006E5DD6"/>
    <w:rsid w:val="006F1586"/>
    <w:rsid w:val="006F1A94"/>
    <w:rsid w:val="006F50E0"/>
    <w:rsid w:val="006F53B9"/>
    <w:rsid w:val="006F60FA"/>
    <w:rsid w:val="006F6872"/>
    <w:rsid w:val="007111BF"/>
    <w:rsid w:val="00713BB3"/>
    <w:rsid w:val="007313A0"/>
    <w:rsid w:val="007365A2"/>
    <w:rsid w:val="00742BF6"/>
    <w:rsid w:val="00750232"/>
    <w:rsid w:val="00753198"/>
    <w:rsid w:val="0075768F"/>
    <w:rsid w:val="0076039F"/>
    <w:rsid w:val="00760412"/>
    <w:rsid w:val="00762830"/>
    <w:rsid w:val="00766F9C"/>
    <w:rsid w:val="00767A40"/>
    <w:rsid w:val="007875B2"/>
    <w:rsid w:val="00797179"/>
    <w:rsid w:val="007A1AFE"/>
    <w:rsid w:val="007A21A3"/>
    <w:rsid w:val="007A734B"/>
    <w:rsid w:val="007B6EC1"/>
    <w:rsid w:val="007D003F"/>
    <w:rsid w:val="007D7121"/>
    <w:rsid w:val="007E17A7"/>
    <w:rsid w:val="007E643A"/>
    <w:rsid w:val="007F3440"/>
    <w:rsid w:val="008066EC"/>
    <w:rsid w:val="00810712"/>
    <w:rsid w:val="008119CB"/>
    <w:rsid w:val="00811BE3"/>
    <w:rsid w:val="008161F3"/>
    <w:rsid w:val="00820E2B"/>
    <w:rsid w:val="0082595B"/>
    <w:rsid w:val="008330A3"/>
    <w:rsid w:val="00842D4B"/>
    <w:rsid w:val="00847903"/>
    <w:rsid w:val="00860A12"/>
    <w:rsid w:val="00866263"/>
    <w:rsid w:val="008724DF"/>
    <w:rsid w:val="00876341"/>
    <w:rsid w:val="008817FC"/>
    <w:rsid w:val="00882178"/>
    <w:rsid w:val="008857D0"/>
    <w:rsid w:val="00885975"/>
    <w:rsid w:val="00886607"/>
    <w:rsid w:val="00895164"/>
    <w:rsid w:val="008A05ED"/>
    <w:rsid w:val="008A3057"/>
    <w:rsid w:val="008B6504"/>
    <w:rsid w:val="008B6F9F"/>
    <w:rsid w:val="008C1D50"/>
    <w:rsid w:val="008C2546"/>
    <w:rsid w:val="008C6EC9"/>
    <w:rsid w:val="008D4FE9"/>
    <w:rsid w:val="008E0737"/>
    <w:rsid w:val="008E5DDF"/>
    <w:rsid w:val="008F3297"/>
    <w:rsid w:val="008F61AC"/>
    <w:rsid w:val="0090110E"/>
    <w:rsid w:val="00901694"/>
    <w:rsid w:val="00904955"/>
    <w:rsid w:val="00905228"/>
    <w:rsid w:val="009073DB"/>
    <w:rsid w:val="009150DE"/>
    <w:rsid w:val="0092035A"/>
    <w:rsid w:val="00924E81"/>
    <w:rsid w:val="009300CE"/>
    <w:rsid w:val="00934A60"/>
    <w:rsid w:val="00936F3B"/>
    <w:rsid w:val="00943DF0"/>
    <w:rsid w:val="009562C9"/>
    <w:rsid w:val="00957DEB"/>
    <w:rsid w:val="00965CB5"/>
    <w:rsid w:val="00972789"/>
    <w:rsid w:val="00972B3A"/>
    <w:rsid w:val="009739DD"/>
    <w:rsid w:val="00975A43"/>
    <w:rsid w:val="009829F1"/>
    <w:rsid w:val="00984517"/>
    <w:rsid w:val="00986F61"/>
    <w:rsid w:val="0099309D"/>
    <w:rsid w:val="00993B61"/>
    <w:rsid w:val="009961B1"/>
    <w:rsid w:val="00996636"/>
    <w:rsid w:val="00997820"/>
    <w:rsid w:val="00997D13"/>
    <w:rsid w:val="009A5B82"/>
    <w:rsid w:val="009A73CA"/>
    <w:rsid w:val="009A7972"/>
    <w:rsid w:val="009B2559"/>
    <w:rsid w:val="009C71BB"/>
    <w:rsid w:val="009D07D7"/>
    <w:rsid w:val="009D3C93"/>
    <w:rsid w:val="009E13CB"/>
    <w:rsid w:val="009E30DD"/>
    <w:rsid w:val="009E3BD5"/>
    <w:rsid w:val="009E6E94"/>
    <w:rsid w:val="009F5C95"/>
    <w:rsid w:val="00A004CD"/>
    <w:rsid w:val="00A01E0F"/>
    <w:rsid w:val="00A02D05"/>
    <w:rsid w:val="00A039A7"/>
    <w:rsid w:val="00A042BF"/>
    <w:rsid w:val="00A05165"/>
    <w:rsid w:val="00A07E3C"/>
    <w:rsid w:val="00A10223"/>
    <w:rsid w:val="00A138B1"/>
    <w:rsid w:val="00A17260"/>
    <w:rsid w:val="00A23250"/>
    <w:rsid w:val="00A27B16"/>
    <w:rsid w:val="00A306D4"/>
    <w:rsid w:val="00A3096B"/>
    <w:rsid w:val="00A31046"/>
    <w:rsid w:val="00A31481"/>
    <w:rsid w:val="00A374AB"/>
    <w:rsid w:val="00A41BE7"/>
    <w:rsid w:val="00A423AF"/>
    <w:rsid w:val="00A479B3"/>
    <w:rsid w:val="00A540D5"/>
    <w:rsid w:val="00A61936"/>
    <w:rsid w:val="00A63D23"/>
    <w:rsid w:val="00A648CF"/>
    <w:rsid w:val="00A715A4"/>
    <w:rsid w:val="00A72568"/>
    <w:rsid w:val="00A76DD8"/>
    <w:rsid w:val="00A84DED"/>
    <w:rsid w:val="00A921F8"/>
    <w:rsid w:val="00A9431A"/>
    <w:rsid w:val="00AA5128"/>
    <w:rsid w:val="00AC00A2"/>
    <w:rsid w:val="00AC1A2D"/>
    <w:rsid w:val="00AC1DC9"/>
    <w:rsid w:val="00AC2FD7"/>
    <w:rsid w:val="00AC479B"/>
    <w:rsid w:val="00AD2987"/>
    <w:rsid w:val="00AD7E27"/>
    <w:rsid w:val="00AE0EFC"/>
    <w:rsid w:val="00AE15DD"/>
    <w:rsid w:val="00AE3A02"/>
    <w:rsid w:val="00AE4B95"/>
    <w:rsid w:val="00AE6D63"/>
    <w:rsid w:val="00AF4B3F"/>
    <w:rsid w:val="00B03136"/>
    <w:rsid w:val="00B03799"/>
    <w:rsid w:val="00B158C1"/>
    <w:rsid w:val="00B235EA"/>
    <w:rsid w:val="00B24F64"/>
    <w:rsid w:val="00B32357"/>
    <w:rsid w:val="00B36FEC"/>
    <w:rsid w:val="00B426C0"/>
    <w:rsid w:val="00B43917"/>
    <w:rsid w:val="00B54AEB"/>
    <w:rsid w:val="00B55E19"/>
    <w:rsid w:val="00B57C60"/>
    <w:rsid w:val="00B600E2"/>
    <w:rsid w:val="00B70298"/>
    <w:rsid w:val="00B773F5"/>
    <w:rsid w:val="00B77F40"/>
    <w:rsid w:val="00B81E8C"/>
    <w:rsid w:val="00B915E3"/>
    <w:rsid w:val="00BA2DE8"/>
    <w:rsid w:val="00BC2066"/>
    <w:rsid w:val="00BD19FC"/>
    <w:rsid w:val="00BE29C9"/>
    <w:rsid w:val="00BF58E8"/>
    <w:rsid w:val="00BF7B4E"/>
    <w:rsid w:val="00C2006C"/>
    <w:rsid w:val="00C2149A"/>
    <w:rsid w:val="00C21A8B"/>
    <w:rsid w:val="00C26EA7"/>
    <w:rsid w:val="00C30A91"/>
    <w:rsid w:val="00C35A1E"/>
    <w:rsid w:val="00C45FC0"/>
    <w:rsid w:val="00C52C53"/>
    <w:rsid w:val="00C53C75"/>
    <w:rsid w:val="00C56AFA"/>
    <w:rsid w:val="00C56CA0"/>
    <w:rsid w:val="00C5723E"/>
    <w:rsid w:val="00C57712"/>
    <w:rsid w:val="00C6161B"/>
    <w:rsid w:val="00C70E7A"/>
    <w:rsid w:val="00C72B19"/>
    <w:rsid w:val="00C75577"/>
    <w:rsid w:val="00C812E5"/>
    <w:rsid w:val="00C87D34"/>
    <w:rsid w:val="00C91A31"/>
    <w:rsid w:val="00C97D59"/>
    <w:rsid w:val="00CB13DA"/>
    <w:rsid w:val="00CB539B"/>
    <w:rsid w:val="00CC0054"/>
    <w:rsid w:val="00CC2FA6"/>
    <w:rsid w:val="00CC35AD"/>
    <w:rsid w:val="00CD09A2"/>
    <w:rsid w:val="00CD6FCE"/>
    <w:rsid w:val="00CE1264"/>
    <w:rsid w:val="00CE4A8F"/>
    <w:rsid w:val="00CE65F6"/>
    <w:rsid w:val="00CF181E"/>
    <w:rsid w:val="00CF38BE"/>
    <w:rsid w:val="00CF7A57"/>
    <w:rsid w:val="00D03AB2"/>
    <w:rsid w:val="00D041B1"/>
    <w:rsid w:val="00D061BB"/>
    <w:rsid w:val="00D06D86"/>
    <w:rsid w:val="00D076DC"/>
    <w:rsid w:val="00D07BE3"/>
    <w:rsid w:val="00D11016"/>
    <w:rsid w:val="00D20534"/>
    <w:rsid w:val="00D23D3B"/>
    <w:rsid w:val="00D27CAE"/>
    <w:rsid w:val="00D322DF"/>
    <w:rsid w:val="00D34F59"/>
    <w:rsid w:val="00D36FD8"/>
    <w:rsid w:val="00D452A8"/>
    <w:rsid w:val="00D46042"/>
    <w:rsid w:val="00D460CB"/>
    <w:rsid w:val="00D46B1E"/>
    <w:rsid w:val="00D50271"/>
    <w:rsid w:val="00D56166"/>
    <w:rsid w:val="00D57C33"/>
    <w:rsid w:val="00D6426D"/>
    <w:rsid w:val="00D668B8"/>
    <w:rsid w:val="00D84467"/>
    <w:rsid w:val="00D93916"/>
    <w:rsid w:val="00DA425A"/>
    <w:rsid w:val="00DB4E50"/>
    <w:rsid w:val="00DC3472"/>
    <w:rsid w:val="00DC5F24"/>
    <w:rsid w:val="00DD1D69"/>
    <w:rsid w:val="00DD5410"/>
    <w:rsid w:val="00DD592B"/>
    <w:rsid w:val="00DD6088"/>
    <w:rsid w:val="00DD722A"/>
    <w:rsid w:val="00DE5187"/>
    <w:rsid w:val="00DE53D0"/>
    <w:rsid w:val="00DF0ABA"/>
    <w:rsid w:val="00DF0E45"/>
    <w:rsid w:val="00DF775D"/>
    <w:rsid w:val="00E01D08"/>
    <w:rsid w:val="00E026F6"/>
    <w:rsid w:val="00E02FA1"/>
    <w:rsid w:val="00E0464E"/>
    <w:rsid w:val="00E067E4"/>
    <w:rsid w:val="00E1262D"/>
    <w:rsid w:val="00E13A24"/>
    <w:rsid w:val="00E20981"/>
    <w:rsid w:val="00E21BA6"/>
    <w:rsid w:val="00E25D7D"/>
    <w:rsid w:val="00E334ED"/>
    <w:rsid w:val="00E4026B"/>
    <w:rsid w:val="00E43B4D"/>
    <w:rsid w:val="00E63586"/>
    <w:rsid w:val="00E72A12"/>
    <w:rsid w:val="00E7447C"/>
    <w:rsid w:val="00E817E2"/>
    <w:rsid w:val="00E87266"/>
    <w:rsid w:val="00E96BC9"/>
    <w:rsid w:val="00EA0A8A"/>
    <w:rsid w:val="00EA473E"/>
    <w:rsid w:val="00EA4C35"/>
    <w:rsid w:val="00EA5C26"/>
    <w:rsid w:val="00EB608A"/>
    <w:rsid w:val="00EB6D68"/>
    <w:rsid w:val="00EC13FD"/>
    <w:rsid w:val="00EC204A"/>
    <w:rsid w:val="00EC274C"/>
    <w:rsid w:val="00ED4934"/>
    <w:rsid w:val="00ED64EC"/>
    <w:rsid w:val="00ED66DA"/>
    <w:rsid w:val="00EE1B34"/>
    <w:rsid w:val="00EE3A80"/>
    <w:rsid w:val="00EE510B"/>
    <w:rsid w:val="00EF286B"/>
    <w:rsid w:val="00EF41E1"/>
    <w:rsid w:val="00F07CA3"/>
    <w:rsid w:val="00F14C5F"/>
    <w:rsid w:val="00F16757"/>
    <w:rsid w:val="00F173BB"/>
    <w:rsid w:val="00F2014F"/>
    <w:rsid w:val="00F238FD"/>
    <w:rsid w:val="00F25C12"/>
    <w:rsid w:val="00F3206E"/>
    <w:rsid w:val="00F37AE2"/>
    <w:rsid w:val="00F504C7"/>
    <w:rsid w:val="00F5124B"/>
    <w:rsid w:val="00F54741"/>
    <w:rsid w:val="00F72BF5"/>
    <w:rsid w:val="00F83C4E"/>
    <w:rsid w:val="00F9555D"/>
    <w:rsid w:val="00FA20F0"/>
    <w:rsid w:val="00FA5B7E"/>
    <w:rsid w:val="00FA65CC"/>
    <w:rsid w:val="00FB080A"/>
    <w:rsid w:val="00FB0A24"/>
    <w:rsid w:val="00FC57C9"/>
    <w:rsid w:val="00FD089C"/>
    <w:rsid w:val="00FD19C7"/>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link w:val="TitleChar"/>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link w:val="ListParagraphChar"/>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3106D0"/>
    <w:rPr>
      <w:color w:val="605E5C"/>
      <w:shd w:val="clear" w:color="auto" w:fill="E1DFDD"/>
    </w:rPr>
  </w:style>
  <w:style w:type="character" w:customStyle="1" w:styleId="TitleChar">
    <w:name w:val="Title Char"/>
    <w:basedOn w:val="DefaultParagraphFont"/>
    <w:link w:val="Title"/>
    <w:rsid w:val="002D0181"/>
    <w:rPr>
      <w:b/>
      <w:color w:val="0000FF"/>
      <w:sz w:val="34"/>
    </w:rPr>
  </w:style>
  <w:style w:type="character" w:customStyle="1" w:styleId="ListParagraphChar">
    <w:name w:val="List Paragraph Char"/>
    <w:link w:val="ListParagraph"/>
    <w:uiPriority w:val="34"/>
    <w:locked/>
    <w:rsid w:val="00F173B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076709215">
      <w:bodyDiv w:val="1"/>
      <w:marLeft w:val="0"/>
      <w:marRight w:val="0"/>
      <w:marTop w:val="0"/>
      <w:marBottom w:val="0"/>
      <w:divBdr>
        <w:top w:val="none" w:sz="0" w:space="0" w:color="auto"/>
        <w:left w:val="none" w:sz="0" w:space="0" w:color="auto"/>
        <w:bottom w:val="none" w:sz="0" w:space="0" w:color="auto"/>
        <w:right w:val="none" w:sz="0" w:space="0" w:color="auto"/>
      </w:divBdr>
    </w:div>
    <w:div w:id="1283268412">
      <w:bodyDiv w:val="1"/>
      <w:marLeft w:val="0"/>
      <w:marRight w:val="0"/>
      <w:marTop w:val="0"/>
      <w:marBottom w:val="0"/>
      <w:divBdr>
        <w:top w:val="none" w:sz="0" w:space="0" w:color="auto"/>
        <w:left w:val="none" w:sz="0" w:space="0" w:color="auto"/>
        <w:bottom w:val="none" w:sz="0" w:space="0" w:color="auto"/>
        <w:right w:val="none" w:sz="0" w:space="0" w:color="auto"/>
      </w:divBdr>
    </w:div>
    <w:div w:id="19134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geo.wg@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geo.wg@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O-ZUG-Procurement" TargetMode="External"/><Relationship Id="rId4" Type="http://schemas.openxmlformats.org/officeDocument/2006/relationships/settings" Target="settings.xml"/><Relationship Id="rId9" Type="http://schemas.openxmlformats.org/officeDocument/2006/relationships/hyperlink" Target="mailto:c.o.conduct@drc.ng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A5A0-FD4A-4534-83A5-C14D2FB9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3467</Words>
  <Characters>19768</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23189</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2020-06-29T06:39:00Z</dcterms:created>
  <dcterms:modified xsi:type="dcterms:W3CDTF">2020-07-01T12:00:00Z</dcterms:modified>
  <cp:category/>
</cp:coreProperties>
</file>